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97321" w14:textId="5A42EA34" w:rsidR="00637766" w:rsidRDefault="005B7A21" w:rsidP="005B7A21">
      <w:pPr>
        <w:jc w:val="center"/>
        <w:rPr>
          <w:b/>
          <w:bCs/>
          <w:sz w:val="28"/>
          <w:szCs w:val="28"/>
        </w:rPr>
      </w:pPr>
      <w:r w:rsidRPr="005B7A21">
        <w:rPr>
          <w:b/>
          <w:bCs/>
          <w:sz w:val="28"/>
          <w:szCs w:val="28"/>
        </w:rPr>
        <w:t xml:space="preserve">UTILIZATION OF DIGITAL TECHNOLOGY IN IMPROVING BPJS </w:t>
      </w:r>
      <w:r>
        <w:rPr>
          <w:b/>
          <w:bCs/>
          <w:sz w:val="28"/>
          <w:szCs w:val="28"/>
        </w:rPr>
        <w:t>KETENAGAKERJAAN</w:t>
      </w:r>
      <w:r w:rsidRPr="005B7A21">
        <w:rPr>
          <w:b/>
          <w:bCs/>
          <w:sz w:val="28"/>
          <w:szCs w:val="28"/>
        </w:rPr>
        <w:t xml:space="preserve"> SERVICES</w:t>
      </w:r>
    </w:p>
    <w:p w14:paraId="08F250A0" w14:textId="77777777" w:rsidR="005B7A21" w:rsidRPr="00220706" w:rsidRDefault="005B7A21" w:rsidP="009C1331">
      <w:pPr>
        <w:ind w:firstLine="720"/>
        <w:jc w:val="center"/>
        <w:rPr>
          <w:sz w:val="24"/>
          <w:szCs w:val="24"/>
        </w:rPr>
      </w:pPr>
    </w:p>
    <w:p w14:paraId="72FBB612" w14:textId="6F3449F4" w:rsidR="00F61D2E" w:rsidRPr="00E46BB3" w:rsidRDefault="00F61D2E" w:rsidP="00F61D2E">
      <w:pPr>
        <w:jc w:val="center"/>
        <w:rPr>
          <w:sz w:val="24"/>
          <w:szCs w:val="24"/>
          <w:lang w:val="it-IT"/>
        </w:rPr>
      </w:pPr>
      <w:r w:rsidRPr="00E46BB3">
        <w:rPr>
          <w:sz w:val="24"/>
          <w:szCs w:val="24"/>
          <w:lang w:val="it-IT"/>
        </w:rPr>
        <w:t>Novia nazla</w:t>
      </w:r>
      <w:r w:rsidRPr="00E46BB3">
        <w:rPr>
          <w:sz w:val="24"/>
          <w:szCs w:val="24"/>
          <w:vertAlign w:val="superscript"/>
          <w:lang w:val="it-IT"/>
        </w:rPr>
        <w:t>1</w:t>
      </w:r>
      <w:r w:rsidRPr="00E46BB3">
        <w:rPr>
          <w:sz w:val="24"/>
          <w:szCs w:val="24"/>
          <w:lang w:val="it-IT"/>
        </w:rPr>
        <w:t>, Nurhasanah</w:t>
      </w:r>
      <w:r w:rsidRPr="00E46BB3">
        <w:rPr>
          <w:sz w:val="24"/>
          <w:szCs w:val="24"/>
          <w:vertAlign w:val="superscript"/>
          <w:lang w:val="it-IT"/>
        </w:rPr>
        <w:t>2</w:t>
      </w:r>
      <w:r w:rsidRPr="00E46BB3">
        <w:rPr>
          <w:sz w:val="24"/>
          <w:szCs w:val="24"/>
          <w:lang w:val="it-IT"/>
        </w:rPr>
        <w:t>, Nurul Salsabila</w:t>
      </w:r>
      <w:r w:rsidRPr="00E46BB3">
        <w:rPr>
          <w:sz w:val="24"/>
          <w:szCs w:val="24"/>
          <w:vertAlign w:val="superscript"/>
          <w:lang w:val="it-IT"/>
        </w:rPr>
        <w:t>3</w:t>
      </w:r>
      <w:r w:rsidRPr="00E46BB3">
        <w:rPr>
          <w:sz w:val="24"/>
          <w:szCs w:val="24"/>
          <w:lang w:val="it-IT"/>
        </w:rPr>
        <w:t>, Patricia Marbun</w:t>
      </w:r>
      <w:r w:rsidRPr="00E46BB3">
        <w:rPr>
          <w:sz w:val="24"/>
          <w:szCs w:val="24"/>
          <w:vertAlign w:val="superscript"/>
          <w:lang w:val="it-IT"/>
        </w:rPr>
        <w:t>4</w:t>
      </w:r>
      <w:r w:rsidR="00E53781" w:rsidRPr="00E46BB3">
        <w:rPr>
          <w:sz w:val="24"/>
          <w:szCs w:val="24"/>
          <w:vertAlign w:val="superscript"/>
          <w:lang w:val="it-IT"/>
        </w:rPr>
        <w:t xml:space="preserve"> </w:t>
      </w:r>
      <w:r w:rsidR="00E46BB3" w:rsidRPr="00E46BB3">
        <w:rPr>
          <w:sz w:val="24"/>
          <w:szCs w:val="24"/>
          <w:lang w:val="it-IT"/>
        </w:rPr>
        <w:t>Habieb Pahlevi</w:t>
      </w:r>
      <w:r w:rsidR="00E46BB3" w:rsidRPr="00E46BB3">
        <w:rPr>
          <w:sz w:val="24"/>
          <w:szCs w:val="24"/>
          <w:vertAlign w:val="superscript"/>
          <w:lang w:val="it-IT"/>
        </w:rPr>
        <w:t>5</w:t>
      </w:r>
    </w:p>
    <w:p w14:paraId="1D0431F8" w14:textId="2E85427F" w:rsidR="006E0E20" w:rsidRPr="00E46BB3" w:rsidRDefault="006E0E20" w:rsidP="009C1331">
      <w:pPr>
        <w:jc w:val="center"/>
        <w:rPr>
          <w:bCs/>
          <w:sz w:val="24"/>
          <w:szCs w:val="24"/>
          <w:lang w:val="it-IT"/>
        </w:rPr>
      </w:pPr>
    </w:p>
    <w:p w14:paraId="5A278A53" w14:textId="7FA2F953" w:rsidR="00F61D2E" w:rsidRPr="00E46BB3" w:rsidRDefault="00E46BB3" w:rsidP="00F61D2E">
      <w:pPr>
        <w:ind w:hanging="142"/>
        <w:jc w:val="center"/>
        <w:rPr>
          <w:sz w:val="24"/>
          <w:szCs w:val="24"/>
          <w:vertAlign w:val="superscript"/>
          <w:lang w:val="sv-SE"/>
        </w:rPr>
      </w:pPr>
      <w:r w:rsidRPr="00E46BB3">
        <w:rPr>
          <w:sz w:val="24"/>
          <w:szCs w:val="24"/>
          <w:vertAlign w:val="superscript"/>
          <w:lang w:val="it-IT"/>
        </w:rPr>
        <w:t xml:space="preserve">12345 </w:t>
      </w:r>
      <w:r w:rsidR="00F61D2E" w:rsidRPr="00E46BB3">
        <w:rPr>
          <w:sz w:val="24"/>
          <w:szCs w:val="24"/>
          <w:vertAlign w:val="superscript"/>
          <w:lang w:val="sv-SE"/>
        </w:rPr>
        <w:t>Universitas Sumatera Utara</w:t>
      </w:r>
      <w:r w:rsidRPr="00E46BB3">
        <w:rPr>
          <w:sz w:val="24"/>
          <w:szCs w:val="24"/>
          <w:vertAlign w:val="superscript"/>
          <w:lang w:val="sv-SE"/>
        </w:rPr>
        <w:t xml:space="preserve"> </w:t>
      </w:r>
    </w:p>
    <w:p w14:paraId="4F675C73" w14:textId="77777777" w:rsidR="00F61D2E" w:rsidRPr="00B02767" w:rsidRDefault="00F61D2E" w:rsidP="00F61D2E">
      <w:pPr>
        <w:ind w:hanging="142"/>
        <w:jc w:val="center"/>
        <w:rPr>
          <w:vertAlign w:val="superscript"/>
          <w:lang w:val="it-IT"/>
        </w:rPr>
      </w:pPr>
    </w:p>
    <w:p w14:paraId="1A18EEC4" w14:textId="1225C529" w:rsidR="00904D6D" w:rsidRPr="00B02767" w:rsidRDefault="00C0491C" w:rsidP="00F07ED4">
      <w:pPr>
        <w:rPr>
          <w:lang w:val="it-IT"/>
        </w:rPr>
      </w:pPr>
      <w:r w:rsidRPr="00220706">
        <w:rPr>
          <w:bCs/>
          <w:vertAlign w:val="superscript"/>
        </w:rPr>
        <w:drawing>
          <wp:anchor distT="0" distB="0" distL="114300" distR="114300" simplePos="0" relativeHeight="251685888" behindDoc="0" locked="0" layoutInCell="1" allowOverlap="1" wp14:anchorId="22758FC9" wp14:editId="5EF70DCB">
            <wp:simplePos x="0" y="0"/>
            <wp:positionH relativeFrom="margin">
              <wp:posOffset>28575</wp:posOffset>
            </wp:positionH>
            <wp:positionV relativeFrom="paragraph">
              <wp:posOffset>27305</wp:posOffset>
            </wp:positionV>
            <wp:extent cx="1079500" cy="194310"/>
            <wp:effectExtent l="19050" t="19050" r="25400" b="15240"/>
            <wp:wrapNone/>
            <wp:docPr id="13" name="Picture 13">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hlinkClick r:id="rId8"/>
                    </pic:cNvPr>
                    <pic:cNvPicPr/>
                  </pic:nvPicPr>
                  <pic:blipFill>
                    <a:blip r:embed="rId9">
                      <a:extLst>
                        <a:ext uri="{28A0092B-C50C-407E-A947-70E740481C1C}">
                          <a14:useLocalDpi xmlns:a14="http://schemas.microsoft.com/office/drawing/2010/main" val="0"/>
                        </a:ext>
                      </a:extLst>
                    </a:blip>
                    <a:stretch>
                      <a:fillRect/>
                    </a:stretch>
                  </pic:blipFill>
                  <pic:spPr>
                    <a:xfrm>
                      <a:off x="0" y="0"/>
                      <a:ext cx="1079500" cy="194310"/>
                    </a:xfrm>
                    <a:prstGeom prst="rect">
                      <a:avLst/>
                    </a:prstGeom>
                    <a:ln w="9525">
                      <a:solidFill>
                        <a:schemeClr val="bg1">
                          <a:lumMod val="65000"/>
                        </a:schemeClr>
                      </a:solidFill>
                    </a:ln>
                  </pic:spPr>
                </pic:pic>
              </a:graphicData>
            </a:graphic>
            <wp14:sizeRelH relativeFrom="page">
              <wp14:pctWidth>0</wp14:pctWidth>
            </wp14:sizeRelH>
            <wp14:sizeRelV relativeFrom="page">
              <wp14:pctHeight>0</wp14:pctHeight>
            </wp14:sizeRelV>
          </wp:anchor>
        </w:drawing>
      </w:r>
    </w:p>
    <w:p w14:paraId="416C86A8" w14:textId="0713C930" w:rsidR="006B6DA3" w:rsidRPr="00B02767" w:rsidRDefault="006B6DA3" w:rsidP="00203791">
      <w:pPr>
        <w:jc w:val="center"/>
        <w:rPr>
          <w:b/>
          <w:lang w:val="it-IT" w:eastAsia="ja-JP"/>
        </w:rPr>
      </w:pPr>
    </w:p>
    <w:p w14:paraId="0077C9AC" w14:textId="1524A97F" w:rsidR="00B15D7A" w:rsidRPr="00B02767" w:rsidRDefault="005F0A92" w:rsidP="00B15D7A">
      <w:pPr>
        <w:rPr>
          <w:b/>
          <w:lang w:val="it-IT" w:eastAsia="ja-JP"/>
        </w:rPr>
      </w:pPr>
      <w:r w:rsidRPr="00220706">
        <w:rPr>
          <w:b/>
          <w:lang w:eastAsia="ja-JP"/>
        </w:rPr>
        <mc:AlternateContent>
          <mc:Choice Requires="wps">
            <w:drawing>
              <wp:anchor distT="0" distB="0" distL="114300" distR="114300" simplePos="0" relativeHeight="251670528" behindDoc="0" locked="0" layoutInCell="1" allowOverlap="1" wp14:anchorId="570B207F" wp14:editId="7DBC8527">
                <wp:simplePos x="0" y="0"/>
                <wp:positionH relativeFrom="column">
                  <wp:posOffset>1925615</wp:posOffset>
                </wp:positionH>
                <wp:positionV relativeFrom="paragraph">
                  <wp:posOffset>87692</wp:posOffset>
                </wp:positionV>
                <wp:extent cx="3778250" cy="2888055"/>
                <wp:effectExtent l="0" t="0" r="12700" b="26670"/>
                <wp:wrapNone/>
                <wp:docPr id="20" name="Text Box 20"/>
                <wp:cNvGraphicFramePr/>
                <a:graphic xmlns:a="http://schemas.openxmlformats.org/drawingml/2006/main">
                  <a:graphicData uri="http://schemas.microsoft.com/office/word/2010/wordprocessingShape">
                    <wps:wsp>
                      <wps:cNvSpPr txBox="1"/>
                      <wps:spPr>
                        <a:xfrm>
                          <a:off x="0" y="0"/>
                          <a:ext cx="3778250" cy="2888055"/>
                        </a:xfrm>
                        <a:prstGeom prst="rect">
                          <a:avLst/>
                        </a:prstGeom>
                        <a:solidFill>
                          <a:schemeClr val="bg1">
                            <a:lumMod val="95000"/>
                          </a:schemeClr>
                        </a:solidFill>
                        <a:ln w="6350">
                          <a:solidFill>
                            <a:schemeClr val="tx1"/>
                          </a:solidFill>
                          <a:prstDash val="lgDash"/>
                        </a:ln>
                      </wps:spPr>
                      <wps:txbx>
                        <w:txbxContent>
                          <w:p w14:paraId="694B0DE2" w14:textId="4E756B38" w:rsidR="00B15D7A" w:rsidRDefault="00E62746" w:rsidP="00B3251E">
                            <w:pPr>
                              <w:spacing w:before="100" w:after="100"/>
                              <w:jc w:val="center"/>
                              <w:rPr>
                                <w:b/>
                                <w:bCs/>
                              </w:rPr>
                            </w:pPr>
                            <w:r w:rsidRPr="00220706">
                              <w:rPr>
                                <w:b/>
                                <w:bCs/>
                              </w:rPr>
                              <w:t>Abstract</w:t>
                            </w:r>
                          </w:p>
                          <w:p w14:paraId="78629D40" w14:textId="77777777" w:rsidR="00DD7628" w:rsidRPr="00DD7628" w:rsidRDefault="00DD7628" w:rsidP="00DD7628">
                            <w:pPr>
                              <w:spacing w:before="100" w:after="100"/>
                              <w:jc w:val="both"/>
                              <w:rPr>
                                <w:lang w:val="en-US"/>
                              </w:rPr>
                            </w:pPr>
                            <w:r w:rsidRPr="00DD7628">
                              <w:rPr>
                                <w:lang w:val="en-US"/>
                              </w:rPr>
                              <w:t>This research employs a descriptive qualitative method, combining insights from a literature review and practical experiences during an internship, to explore the role of digital technology in enhancing service quality at BPJS Ketenagakerjaan. The findings reveal that digital innovations such as SIPP Online, Jamsostek Mobile (JMO), and various online service platforms have significantly improved the reach, responsiveness, and overall satisfaction of participants, especially in underdeveloped or rural regions. Nevertheless, the implementation of these technologies is still hindered by several challenges, including limited digital literacy among users, insufficient technological infrastructure, and technical glitches within the applications. The study emphasizes the urgent need for continuous technological development, stronger digital ecosystems, and comprehensive public education to ensure inclusive, fast, and dependable public service delivery. Furthermore, it offers strategic recommendations aimed at helping BPJS Ketenagakerjaan adopt a user-focused digital transformation strategy that upholds data privacy and security standards.</w:t>
                            </w:r>
                          </w:p>
                          <w:p w14:paraId="71008A88" w14:textId="2C6CC0CB" w:rsidR="00B3251E" w:rsidRPr="00B3251E" w:rsidRDefault="00B3251E" w:rsidP="002A6B14">
                            <w:pPr>
                              <w:spacing w:before="100" w:after="100"/>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0B207F" id="_x0000_t202" coordsize="21600,21600" o:spt="202" path="m,l,21600r21600,l21600,xe">
                <v:stroke joinstyle="miter"/>
                <v:path gradientshapeok="t" o:connecttype="rect"/>
              </v:shapetype>
              <v:shape id="Text Box 20" o:spid="_x0000_s1026" type="#_x0000_t202" style="position:absolute;margin-left:151.6pt;margin-top:6.9pt;width:297.5pt;height:227.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" fillcolor="#f2f2f2 [3052]" strokecolor="black [3213]" strokeweight=".5pt">
                <v:stroke dashstyle="longDash"/>
                <v:textbox>
                  <w:txbxContent>
                    <w:p w14:paraId="694B0DE2" w14:textId="4E756B38" w:rsidR="00B15D7A" w:rsidRDefault="00E62746" w:rsidP="00B3251E">
                      <w:pPr>
                        <w:spacing w:before="100" w:after="100"/>
                        <w:jc w:val="center"/>
                        <w:rPr>
                          <w:b/>
                          <w:bCs/>
                        </w:rPr>
                      </w:pPr>
                      <w:r w:rsidRPr="00220706">
                        <w:rPr>
                          <w:b/>
                          <w:bCs/>
                        </w:rPr>
                        <w:t>Abstract</w:t>
                      </w:r>
                    </w:p>
                    <w:p w14:paraId="78629D40" w14:textId="77777777" w:rsidR="00DD7628" w:rsidRPr="00DD7628" w:rsidRDefault="00DD7628" w:rsidP="00DD7628">
                      <w:pPr>
                        <w:spacing w:before="100" w:after="100"/>
                        <w:jc w:val="both"/>
                        <w:rPr>
                          <w:lang w:val="en-US"/>
                        </w:rPr>
                      </w:pPr>
                      <w:r w:rsidRPr="00DD7628">
                        <w:rPr>
                          <w:lang w:val="en-US"/>
                        </w:rPr>
                        <w:t>This research employs a descriptive qualitative method, combining insights from a literature review and practical experiences during an internship, to explore the role of digital technology in enhancing service quality at BPJS Ketenagakerjaan. The findings reveal that digital innovations such as SIPP Online, Jamsostek Mobile (JMO), and various online service platforms have significantly improved the reach, responsiveness, and overall satisfaction of participants, especially in underdeveloped or rural regions. Nevertheless, the implementation of these technologies is still hindered by several challenges, including limited digital literacy among users, insufficient technological infrastructure, and technical glitches within the applications. The study emphasizes the urgent need for continuous technological development, stronger digital ecosystems, and comprehensive public education to ensure inclusive, fast, and dependable public service delivery. Furthermore, it offers strategic recommendations aimed at helping BPJS Ketenagakerjaan adopt a user-focused digital transformation strategy that upholds data privacy and security standards.</w:t>
                      </w:r>
                    </w:p>
                    <w:p w14:paraId="71008A88" w14:textId="2C6CC0CB" w:rsidR="00B3251E" w:rsidRPr="00B3251E" w:rsidRDefault="00B3251E" w:rsidP="002A6B14">
                      <w:pPr>
                        <w:spacing w:before="100" w:after="100"/>
                        <w:jc w:val="both"/>
                      </w:pPr>
                    </w:p>
                  </w:txbxContent>
                </v:textbox>
              </v:shape>
            </w:pict>
          </mc:Fallback>
        </mc:AlternateContent>
      </w:r>
      <w:r w:rsidR="00EF28C6" w:rsidRPr="00220706">
        <w:rPr>
          <w:b/>
          <w:lang w:eastAsia="ja-JP"/>
        </w:rPr>
        <mc:AlternateContent>
          <mc:Choice Requires="wps">
            <w:drawing>
              <wp:anchor distT="0" distB="0" distL="114300" distR="114300" simplePos="0" relativeHeight="251671552" behindDoc="0" locked="0" layoutInCell="1" allowOverlap="1" wp14:anchorId="28F2B819" wp14:editId="23267D8D">
                <wp:simplePos x="0" y="0"/>
                <wp:positionH relativeFrom="margin">
                  <wp:posOffset>-73138</wp:posOffset>
                </wp:positionH>
                <wp:positionV relativeFrom="paragraph">
                  <wp:posOffset>65629</wp:posOffset>
                </wp:positionV>
                <wp:extent cx="1876425" cy="2257063"/>
                <wp:effectExtent l="0" t="0" r="9525" b="0"/>
                <wp:wrapNone/>
                <wp:docPr id="22" name="Text Box 22"/>
                <wp:cNvGraphicFramePr/>
                <a:graphic xmlns:a="http://schemas.openxmlformats.org/drawingml/2006/main">
                  <a:graphicData uri="http://schemas.microsoft.com/office/word/2010/wordprocessingShape">
                    <wps:wsp>
                      <wps:cNvSpPr txBox="1"/>
                      <wps:spPr>
                        <a:xfrm>
                          <a:off x="0" y="0"/>
                          <a:ext cx="1876425" cy="2257063"/>
                        </a:xfrm>
                        <a:prstGeom prst="rect">
                          <a:avLst/>
                        </a:prstGeom>
                        <a:solidFill>
                          <a:schemeClr val="lt1"/>
                        </a:solidFill>
                        <a:ln w="6350">
                          <a:noFill/>
                        </a:ln>
                      </wps:spPr>
                      <wps:txbx>
                        <w:txbxContent>
                          <w:p w14:paraId="1717A4E8" w14:textId="4DE9A458" w:rsidR="00854706" w:rsidRPr="00220706" w:rsidRDefault="00854706">
                            <w:pPr>
                              <w:rPr>
                                <w:shd w:val="clear" w:color="auto" w:fill="FFFFFF"/>
                              </w:rPr>
                            </w:pPr>
                            <w:r w:rsidRPr="00220706">
                              <w:rPr>
                                <w:b/>
                                <w:bCs/>
                                <w:shd w:val="clear" w:color="auto" w:fill="FFFFFF"/>
                              </w:rPr>
                              <w:t>Article Information:</w:t>
                            </w:r>
                            <w:r w:rsidRPr="00220706">
                              <w:rPr>
                                <w:shd w:val="clear" w:color="auto" w:fill="FFFFFF"/>
                              </w:rPr>
                              <w:br/>
                              <w:t xml:space="preserve">Received </w:t>
                            </w:r>
                            <w:r w:rsidR="00CB3646" w:rsidRPr="00220706">
                              <w:rPr>
                                <w:shd w:val="clear" w:color="auto" w:fill="FFFFFF"/>
                              </w:rPr>
                              <w:t>Month</w:t>
                            </w:r>
                            <w:r w:rsidR="00A54394" w:rsidRPr="00220706">
                              <w:rPr>
                                <w:shd w:val="clear" w:color="auto" w:fill="FFFFFF"/>
                              </w:rPr>
                              <w:t xml:space="preserve"> </w:t>
                            </w:r>
                            <w:r w:rsidR="00CB3646" w:rsidRPr="00220706">
                              <w:rPr>
                                <w:shd w:val="clear" w:color="auto" w:fill="FFFFFF"/>
                              </w:rPr>
                              <w:t>xx</w:t>
                            </w:r>
                            <w:r w:rsidRPr="00220706">
                              <w:rPr>
                                <w:shd w:val="clear" w:color="auto" w:fill="FFFFFF"/>
                              </w:rPr>
                              <w:t xml:space="preserve">, </w:t>
                            </w:r>
                            <w:r w:rsidR="0061197C" w:rsidRPr="00220706">
                              <w:rPr>
                                <w:shd w:val="clear" w:color="auto" w:fill="FFFFFF"/>
                              </w:rPr>
                              <w:t>20</w:t>
                            </w:r>
                            <w:r w:rsidR="00CB3646" w:rsidRPr="00220706">
                              <w:rPr>
                                <w:shd w:val="clear" w:color="auto" w:fill="FFFFFF"/>
                              </w:rPr>
                              <w:t>xx</w:t>
                            </w:r>
                          </w:p>
                          <w:p w14:paraId="147696B2" w14:textId="51149B02" w:rsidR="00854706" w:rsidRPr="00220706" w:rsidRDefault="00E571A1" w:rsidP="00854706">
                            <w:pPr>
                              <w:rPr>
                                <w:shd w:val="clear" w:color="auto" w:fill="FFFFFF"/>
                              </w:rPr>
                            </w:pPr>
                            <w:r w:rsidRPr="00220706">
                              <w:rPr>
                                <w:shd w:val="clear" w:color="auto" w:fill="FFFFFF"/>
                              </w:rPr>
                              <w:t>Revised</w:t>
                            </w:r>
                            <w:r w:rsidR="00854706" w:rsidRPr="00220706">
                              <w:rPr>
                                <w:shd w:val="clear" w:color="auto" w:fill="FFFFFF"/>
                              </w:rPr>
                              <w:t xml:space="preserve"> </w:t>
                            </w:r>
                            <w:r w:rsidR="00CB3646" w:rsidRPr="00220706">
                              <w:rPr>
                                <w:shd w:val="clear" w:color="auto" w:fill="FFFFFF"/>
                              </w:rPr>
                              <w:t>Month</w:t>
                            </w:r>
                            <w:r w:rsidR="00D84421" w:rsidRPr="00220706">
                              <w:rPr>
                                <w:shd w:val="clear" w:color="auto" w:fill="FFFFFF"/>
                              </w:rPr>
                              <w:t xml:space="preserve"> </w:t>
                            </w:r>
                            <w:r w:rsidR="00CB3646" w:rsidRPr="00220706">
                              <w:rPr>
                                <w:shd w:val="clear" w:color="auto" w:fill="FFFFFF"/>
                              </w:rPr>
                              <w:t>xx</w:t>
                            </w:r>
                            <w:r w:rsidR="00854706" w:rsidRPr="00220706">
                              <w:rPr>
                                <w:shd w:val="clear" w:color="auto" w:fill="FFFFFF"/>
                              </w:rPr>
                              <w:t xml:space="preserve">, </w:t>
                            </w:r>
                            <w:r w:rsidR="0061197C" w:rsidRPr="00220706">
                              <w:rPr>
                                <w:shd w:val="clear" w:color="auto" w:fill="FFFFFF"/>
                              </w:rPr>
                              <w:t>20</w:t>
                            </w:r>
                            <w:r w:rsidR="00CB3646" w:rsidRPr="00220706">
                              <w:rPr>
                                <w:shd w:val="clear" w:color="auto" w:fill="FFFFFF"/>
                              </w:rPr>
                              <w:t>xx</w:t>
                            </w:r>
                          </w:p>
                          <w:p w14:paraId="4AC6A302" w14:textId="6868EAEB" w:rsidR="00854706" w:rsidRPr="00220706" w:rsidRDefault="00854706" w:rsidP="00854706">
                            <w:pPr>
                              <w:rPr>
                                <w:shd w:val="clear" w:color="auto" w:fill="FFFFFF"/>
                              </w:rPr>
                            </w:pPr>
                            <w:r w:rsidRPr="00220706">
                              <w:rPr>
                                <w:shd w:val="clear" w:color="auto" w:fill="FFFFFF"/>
                              </w:rPr>
                              <w:t xml:space="preserve">Accepted </w:t>
                            </w:r>
                            <w:r w:rsidR="00CB3646" w:rsidRPr="00220706">
                              <w:rPr>
                                <w:shd w:val="clear" w:color="auto" w:fill="FFFFFF"/>
                              </w:rPr>
                              <w:t>Month</w:t>
                            </w:r>
                            <w:r w:rsidR="00944C0B" w:rsidRPr="00220706">
                              <w:rPr>
                                <w:shd w:val="clear" w:color="auto" w:fill="FFFFFF"/>
                              </w:rPr>
                              <w:t xml:space="preserve"> </w:t>
                            </w:r>
                            <w:r w:rsidR="00CB3646" w:rsidRPr="00220706">
                              <w:rPr>
                                <w:shd w:val="clear" w:color="auto" w:fill="FFFFFF"/>
                              </w:rPr>
                              <w:t>xx</w:t>
                            </w:r>
                            <w:r w:rsidR="0039427F" w:rsidRPr="00220706">
                              <w:rPr>
                                <w:shd w:val="clear" w:color="auto" w:fill="FFFFFF"/>
                              </w:rPr>
                              <w:t>, 20</w:t>
                            </w:r>
                            <w:r w:rsidR="00CB3646" w:rsidRPr="00220706">
                              <w:rPr>
                                <w:shd w:val="clear" w:color="auto" w:fill="FFFFFF"/>
                              </w:rPr>
                              <w:t>xx</w:t>
                            </w:r>
                          </w:p>
                          <w:p w14:paraId="233BC408" w14:textId="1EB0F04C" w:rsidR="007D30F8" w:rsidRPr="00220706" w:rsidRDefault="007D30F8" w:rsidP="001264A0">
                            <w:pPr>
                              <w:rPr>
                                <w:shd w:val="clear" w:color="auto" w:fill="FFFFFF"/>
                              </w:rPr>
                            </w:pPr>
                            <w:r w:rsidRPr="00220706">
                              <w:rPr>
                                <w:shd w:val="clear" w:color="auto" w:fill="FFFFFF"/>
                              </w:rPr>
                              <w:t>(Times New Roman 10)</w:t>
                            </w:r>
                          </w:p>
                          <w:p w14:paraId="66D3E508" w14:textId="47AB53EA" w:rsidR="003F5B76" w:rsidRPr="00220706" w:rsidRDefault="00854706" w:rsidP="00E25E1E">
                            <w:pPr>
                              <w:rPr>
                                <w:iCs/>
                                <w:sz w:val="14"/>
                                <w:szCs w:val="14"/>
                              </w:rPr>
                            </w:pPr>
                            <w:r w:rsidRPr="00220706">
                              <w:rPr>
                                <w:shd w:val="clear" w:color="auto" w:fill="FFFFFF"/>
                              </w:rPr>
                              <w:br/>
                            </w:r>
                            <w:r w:rsidRPr="00220706">
                              <w:rPr>
                                <w:b/>
                                <w:bCs/>
                                <w:shd w:val="clear" w:color="auto" w:fill="FFFFFF"/>
                              </w:rPr>
                              <w:t>Keywords</w:t>
                            </w:r>
                            <w:r w:rsidRPr="00220706">
                              <w:rPr>
                                <w:shd w:val="clear" w:color="auto" w:fill="FFFFFF"/>
                              </w:rPr>
                              <w:t xml:space="preserve">: </w:t>
                            </w:r>
                            <w:r w:rsidRPr="00220706">
                              <w:rPr>
                                <w:shd w:val="clear" w:color="auto" w:fill="FFFFFF"/>
                              </w:rPr>
                              <w:br/>
                            </w:r>
                            <w:r w:rsidR="001B5C02">
                              <w:rPr>
                                <w:color w:val="000000"/>
                              </w:rPr>
                              <w:t>digital technology, BPJS Ketenagakerjaan, service improvement, mobile application, online queuing system, digital transformation, digital literacy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F2B819" id="Text Box 22" o:spid="_x0000_s1027" type="#_x0000_t202" style="position:absolute;margin-left:-5.75pt;margin-top:5.15pt;width:147.75pt;height:177.7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" fillcolor="white [3201]" stroked="f" strokeweight=".5pt">
                <v:textbox>
                  <w:txbxContent>
                    <w:p w14:paraId="1717A4E8" w14:textId="4DE9A458" w:rsidR="00854706" w:rsidRPr="00220706" w:rsidRDefault="00854706">
                      <w:pPr>
                        <w:rPr>
                          <w:shd w:val="clear" w:color="auto" w:fill="FFFFFF"/>
                        </w:rPr>
                      </w:pPr>
                      <w:r w:rsidRPr="00220706">
                        <w:rPr>
                          <w:b/>
                          <w:bCs/>
                          <w:shd w:val="clear" w:color="auto" w:fill="FFFFFF"/>
                        </w:rPr>
                        <w:t>Article Information:</w:t>
                      </w:r>
                      <w:r w:rsidRPr="00220706">
                        <w:rPr>
                          <w:shd w:val="clear" w:color="auto" w:fill="FFFFFF"/>
                        </w:rPr>
                        <w:br/>
                        <w:t xml:space="preserve">Received </w:t>
                      </w:r>
                      <w:r w:rsidR="00CB3646" w:rsidRPr="00220706">
                        <w:rPr>
                          <w:shd w:val="clear" w:color="auto" w:fill="FFFFFF"/>
                        </w:rPr>
                        <w:t>Month</w:t>
                      </w:r>
                      <w:r w:rsidR="00A54394" w:rsidRPr="00220706">
                        <w:rPr>
                          <w:shd w:val="clear" w:color="auto" w:fill="FFFFFF"/>
                        </w:rPr>
                        <w:t xml:space="preserve"> </w:t>
                      </w:r>
                      <w:r w:rsidR="00CB3646" w:rsidRPr="00220706">
                        <w:rPr>
                          <w:shd w:val="clear" w:color="auto" w:fill="FFFFFF"/>
                        </w:rPr>
                        <w:t>xx</w:t>
                      </w:r>
                      <w:r w:rsidRPr="00220706">
                        <w:rPr>
                          <w:shd w:val="clear" w:color="auto" w:fill="FFFFFF"/>
                        </w:rPr>
                        <w:t xml:space="preserve">, </w:t>
                      </w:r>
                      <w:r w:rsidR="0061197C" w:rsidRPr="00220706">
                        <w:rPr>
                          <w:shd w:val="clear" w:color="auto" w:fill="FFFFFF"/>
                        </w:rPr>
                        <w:t>20</w:t>
                      </w:r>
                      <w:r w:rsidR="00CB3646" w:rsidRPr="00220706">
                        <w:rPr>
                          <w:shd w:val="clear" w:color="auto" w:fill="FFFFFF"/>
                        </w:rPr>
                        <w:t>xx</w:t>
                      </w:r>
                    </w:p>
                    <w:p w14:paraId="147696B2" w14:textId="51149B02" w:rsidR="00854706" w:rsidRPr="00220706" w:rsidRDefault="00E571A1" w:rsidP="00854706">
                      <w:pPr>
                        <w:rPr>
                          <w:shd w:val="clear" w:color="auto" w:fill="FFFFFF"/>
                        </w:rPr>
                      </w:pPr>
                      <w:r w:rsidRPr="00220706">
                        <w:rPr>
                          <w:shd w:val="clear" w:color="auto" w:fill="FFFFFF"/>
                        </w:rPr>
                        <w:t>Revised</w:t>
                      </w:r>
                      <w:r w:rsidR="00854706" w:rsidRPr="00220706">
                        <w:rPr>
                          <w:shd w:val="clear" w:color="auto" w:fill="FFFFFF"/>
                        </w:rPr>
                        <w:t xml:space="preserve"> </w:t>
                      </w:r>
                      <w:r w:rsidR="00CB3646" w:rsidRPr="00220706">
                        <w:rPr>
                          <w:shd w:val="clear" w:color="auto" w:fill="FFFFFF"/>
                        </w:rPr>
                        <w:t>Month</w:t>
                      </w:r>
                      <w:r w:rsidR="00D84421" w:rsidRPr="00220706">
                        <w:rPr>
                          <w:shd w:val="clear" w:color="auto" w:fill="FFFFFF"/>
                        </w:rPr>
                        <w:t xml:space="preserve"> </w:t>
                      </w:r>
                      <w:r w:rsidR="00CB3646" w:rsidRPr="00220706">
                        <w:rPr>
                          <w:shd w:val="clear" w:color="auto" w:fill="FFFFFF"/>
                        </w:rPr>
                        <w:t>xx</w:t>
                      </w:r>
                      <w:r w:rsidR="00854706" w:rsidRPr="00220706">
                        <w:rPr>
                          <w:shd w:val="clear" w:color="auto" w:fill="FFFFFF"/>
                        </w:rPr>
                        <w:t xml:space="preserve">, </w:t>
                      </w:r>
                      <w:r w:rsidR="0061197C" w:rsidRPr="00220706">
                        <w:rPr>
                          <w:shd w:val="clear" w:color="auto" w:fill="FFFFFF"/>
                        </w:rPr>
                        <w:t>20</w:t>
                      </w:r>
                      <w:r w:rsidR="00CB3646" w:rsidRPr="00220706">
                        <w:rPr>
                          <w:shd w:val="clear" w:color="auto" w:fill="FFFFFF"/>
                        </w:rPr>
                        <w:t>xx</w:t>
                      </w:r>
                    </w:p>
                    <w:p w14:paraId="4AC6A302" w14:textId="6868EAEB" w:rsidR="00854706" w:rsidRPr="00220706" w:rsidRDefault="00854706" w:rsidP="00854706">
                      <w:pPr>
                        <w:rPr>
                          <w:shd w:val="clear" w:color="auto" w:fill="FFFFFF"/>
                        </w:rPr>
                      </w:pPr>
                      <w:r w:rsidRPr="00220706">
                        <w:rPr>
                          <w:shd w:val="clear" w:color="auto" w:fill="FFFFFF"/>
                        </w:rPr>
                        <w:t xml:space="preserve">Accepted </w:t>
                      </w:r>
                      <w:r w:rsidR="00CB3646" w:rsidRPr="00220706">
                        <w:rPr>
                          <w:shd w:val="clear" w:color="auto" w:fill="FFFFFF"/>
                        </w:rPr>
                        <w:t>Month</w:t>
                      </w:r>
                      <w:r w:rsidR="00944C0B" w:rsidRPr="00220706">
                        <w:rPr>
                          <w:shd w:val="clear" w:color="auto" w:fill="FFFFFF"/>
                        </w:rPr>
                        <w:t xml:space="preserve"> </w:t>
                      </w:r>
                      <w:r w:rsidR="00CB3646" w:rsidRPr="00220706">
                        <w:rPr>
                          <w:shd w:val="clear" w:color="auto" w:fill="FFFFFF"/>
                        </w:rPr>
                        <w:t>xx</w:t>
                      </w:r>
                      <w:r w:rsidR="0039427F" w:rsidRPr="00220706">
                        <w:rPr>
                          <w:shd w:val="clear" w:color="auto" w:fill="FFFFFF"/>
                        </w:rPr>
                        <w:t>, 20</w:t>
                      </w:r>
                      <w:r w:rsidR="00CB3646" w:rsidRPr="00220706">
                        <w:rPr>
                          <w:shd w:val="clear" w:color="auto" w:fill="FFFFFF"/>
                        </w:rPr>
                        <w:t>xx</w:t>
                      </w:r>
                    </w:p>
                    <w:p w14:paraId="233BC408" w14:textId="1EB0F04C" w:rsidR="007D30F8" w:rsidRPr="00220706" w:rsidRDefault="007D30F8" w:rsidP="001264A0">
                      <w:pPr>
                        <w:rPr>
                          <w:shd w:val="clear" w:color="auto" w:fill="FFFFFF"/>
                        </w:rPr>
                      </w:pPr>
                      <w:r w:rsidRPr="00220706">
                        <w:rPr>
                          <w:shd w:val="clear" w:color="auto" w:fill="FFFFFF"/>
                        </w:rPr>
                        <w:t>(Times New Roman 10)</w:t>
                      </w:r>
                    </w:p>
                    <w:p w14:paraId="66D3E508" w14:textId="47AB53EA" w:rsidR="003F5B76" w:rsidRPr="00220706" w:rsidRDefault="00854706" w:rsidP="00E25E1E">
                      <w:pPr>
                        <w:rPr>
                          <w:iCs/>
                          <w:sz w:val="14"/>
                          <w:szCs w:val="14"/>
                        </w:rPr>
                      </w:pPr>
                      <w:r w:rsidRPr="00220706">
                        <w:rPr>
                          <w:shd w:val="clear" w:color="auto" w:fill="FFFFFF"/>
                        </w:rPr>
                        <w:br/>
                      </w:r>
                      <w:r w:rsidRPr="00220706">
                        <w:rPr>
                          <w:b/>
                          <w:bCs/>
                          <w:shd w:val="clear" w:color="auto" w:fill="FFFFFF"/>
                        </w:rPr>
                        <w:t>Keywords</w:t>
                      </w:r>
                      <w:r w:rsidRPr="00220706">
                        <w:rPr>
                          <w:shd w:val="clear" w:color="auto" w:fill="FFFFFF"/>
                        </w:rPr>
                        <w:t xml:space="preserve">: </w:t>
                      </w:r>
                      <w:r w:rsidRPr="00220706">
                        <w:rPr>
                          <w:shd w:val="clear" w:color="auto" w:fill="FFFFFF"/>
                        </w:rPr>
                        <w:br/>
                      </w:r>
                      <w:r w:rsidR="001B5C02">
                        <w:rPr>
                          <w:color w:val="000000"/>
                        </w:rPr>
                        <w:t>digital technology, BPJS Ketenagakerjaan, service improvement, mobile application, online queuing system, digital transformation, digital literacy</w:t>
                      </w:r>
                    </w:p>
                  </w:txbxContent>
                </v:textbox>
                <w10:wrap anchorx="margin"/>
              </v:shape>
            </w:pict>
          </mc:Fallback>
        </mc:AlternateContent>
      </w:r>
      <w:r w:rsidR="0057576F" w:rsidRPr="00220706">
        <w:rPr>
          <w:b/>
          <w:lang w:eastAsia="ja-JP"/>
        </w:rPr>
        <mc:AlternateContent>
          <mc:Choice Requires="wps">
            <w:drawing>
              <wp:anchor distT="0" distB="0" distL="114300" distR="114300" simplePos="0" relativeHeight="251680768" behindDoc="0" locked="0" layoutInCell="1" allowOverlap="1" wp14:anchorId="6E2AD106" wp14:editId="2C92FC64">
                <wp:simplePos x="0" y="0"/>
                <wp:positionH relativeFrom="column">
                  <wp:posOffset>1931670</wp:posOffset>
                </wp:positionH>
                <wp:positionV relativeFrom="paragraph">
                  <wp:posOffset>34925</wp:posOffset>
                </wp:positionV>
                <wp:extent cx="3507105" cy="0"/>
                <wp:effectExtent l="0" t="19050" r="36195" b="19050"/>
                <wp:wrapNone/>
                <wp:docPr id="31" name="Straight Connector 31"/>
                <wp:cNvGraphicFramePr/>
                <a:graphic xmlns:a="http://schemas.openxmlformats.org/drawingml/2006/main">
                  <a:graphicData uri="http://schemas.microsoft.com/office/word/2010/wordprocessingShape">
                    <wps:wsp>
                      <wps:cNvCnPr/>
                      <wps:spPr>
                        <a:xfrm>
                          <a:off x="0" y="0"/>
                          <a:ext cx="3507105" cy="0"/>
                        </a:xfrm>
                        <a:prstGeom prst="line">
                          <a:avLst/>
                        </a:prstGeom>
                        <a:ln w="28575"/>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anchor>
            </w:drawing>
          </mc:Choice>
          <mc:Fallback>
            <w:pict>
              <v:line w14:anchorId="5A28A93A" id="Straight Connector 31" o:spid="_x0000_s1026" style="position:absolute;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2.1pt,2.75pt" to="428.2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" strokecolor="#f68c36 [3049]" strokeweight="2.25pt"/>
            </w:pict>
          </mc:Fallback>
        </mc:AlternateContent>
      </w:r>
    </w:p>
    <w:p w14:paraId="71ECBC8A" w14:textId="7078C3B1" w:rsidR="00B15D7A" w:rsidRPr="00B02767" w:rsidRDefault="00B15D7A" w:rsidP="00203791">
      <w:pPr>
        <w:jc w:val="center"/>
        <w:rPr>
          <w:b/>
          <w:lang w:val="it-IT" w:eastAsia="ja-JP"/>
        </w:rPr>
      </w:pPr>
    </w:p>
    <w:p w14:paraId="7110F6E7" w14:textId="77777777" w:rsidR="00B15D7A" w:rsidRPr="00B02767" w:rsidRDefault="00B15D7A" w:rsidP="00203791">
      <w:pPr>
        <w:jc w:val="center"/>
        <w:rPr>
          <w:b/>
          <w:lang w:val="it-IT" w:eastAsia="ja-JP"/>
        </w:rPr>
      </w:pPr>
    </w:p>
    <w:p w14:paraId="64ECB79D" w14:textId="02ED57B3" w:rsidR="00B15D7A" w:rsidRPr="00B02767" w:rsidRDefault="00B15D7A" w:rsidP="00203791">
      <w:pPr>
        <w:jc w:val="center"/>
        <w:rPr>
          <w:color w:val="A6A6A6" w:themeColor="background1" w:themeShade="A6"/>
          <w:lang w:val="it-IT"/>
        </w:rPr>
      </w:pPr>
    </w:p>
    <w:p w14:paraId="664A2BFE" w14:textId="4686916F" w:rsidR="00B15D7A" w:rsidRPr="00B02767" w:rsidRDefault="00B15D7A" w:rsidP="00203791">
      <w:pPr>
        <w:jc w:val="center"/>
        <w:rPr>
          <w:color w:val="A6A6A6" w:themeColor="background1" w:themeShade="A6"/>
          <w:lang w:val="it-IT"/>
        </w:rPr>
      </w:pPr>
    </w:p>
    <w:p w14:paraId="338617DB" w14:textId="3A4DFFCE" w:rsidR="00B15D7A" w:rsidRPr="00B02767" w:rsidRDefault="00B15D7A" w:rsidP="00203791">
      <w:pPr>
        <w:jc w:val="center"/>
        <w:rPr>
          <w:color w:val="A6A6A6" w:themeColor="background1" w:themeShade="A6"/>
          <w:lang w:val="it-IT"/>
        </w:rPr>
      </w:pPr>
    </w:p>
    <w:p w14:paraId="5D5B541B" w14:textId="13B67A96" w:rsidR="00B15D7A" w:rsidRPr="00B02767" w:rsidRDefault="00B15D7A" w:rsidP="00203791">
      <w:pPr>
        <w:jc w:val="center"/>
        <w:rPr>
          <w:color w:val="A6A6A6" w:themeColor="background1" w:themeShade="A6"/>
          <w:lang w:val="it-IT"/>
        </w:rPr>
      </w:pPr>
    </w:p>
    <w:p w14:paraId="5A8979BF" w14:textId="77777777" w:rsidR="00B15D7A" w:rsidRPr="00B02767" w:rsidRDefault="00B15D7A" w:rsidP="00203791">
      <w:pPr>
        <w:jc w:val="center"/>
        <w:rPr>
          <w:color w:val="A6A6A6" w:themeColor="background1" w:themeShade="A6"/>
          <w:lang w:val="it-IT"/>
        </w:rPr>
      </w:pPr>
    </w:p>
    <w:p w14:paraId="69B299FD" w14:textId="77777777" w:rsidR="00B15D7A" w:rsidRPr="00B02767" w:rsidRDefault="00B15D7A" w:rsidP="00203791">
      <w:pPr>
        <w:jc w:val="center"/>
        <w:rPr>
          <w:color w:val="A6A6A6" w:themeColor="background1" w:themeShade="A6"/>
          <w:lang w:val="it-IT"/>
        </w:rPr>
      </w:pPr>
    </w:p>
    <w:p w14:paraId="0A86CCB1" w14:textId="77777777" w:rsidR="00B15D7A" w:rsidRPr="00B02767" w:rsidRDefault="00B15D7A" w:rsidP="00203791">
      <w:pPr>
        <w:jc w:val="center"/>
        <w:rPr>
          <w:color w:val="A6A6A6" w:themeColor="background1" w:themeShade="A6"/>
          <w:lang w:val="it-IT"/>
        </w:rPr>
      </w:pPr>
    </w:p>
    <w:p w14:paraId="4A889FFA" w14:textId="77777777" w:rsidR="00B15D7A" w:rsidRPr="00B02767" w:rsidRDefault="00B15D7A" w:rsidP="00203791">
      <w:pPr>
        <w:jc w:val="center"/>
        <w:rPr>
          <w:color w:val="A6A6A6" w:themeColor="background1" w:themeShade="A6"/>
          <w:lang w:val="it-IT"/>
        </w:rPr>
      </w:pPr>
    </w:p>
    <w:p w14:paraId="797BFA7A" w14:textId="77777777" w:rsidR="00B15D7A" w:rsidRPr="00B02767" w:rsidRDefault="00B15D7A" w:rsidP="00203791">
      <w:pPr>
        <w:jc w:val="center"/>
        <w:rPr>
          <w:color w:val="A6A6A6" w:themeColor="background1" w:themeShade="A6"/>
          <w:lang w:val="it-IT"/>
        </w:rPr>
      </w:pPr>
    </w:p>
    <w:p w14:paraId="08C4DA0A" w14:textId="77777777" w:rsidR="00B15D7A" w:rsidRPr="00B02767" w:rsidRDefault="00B15D7A" w:rsidP="00203791">
      <w:pPr>
        <w:jc w:val="center"/>
        <w:rPr>
          <w:color w:val="A6A6A6" w:themeColor="background1" w:themeShade="A6"/>
          <w:lang w:val="it-IT"/>
        </w:rPr>
      </w:pPr>
    </w:p>
    <w:p w14:paraId="4B961675" w14:textId="77777777" w:rsidR="00282499" w:rsidRPr="00B02767" w:rsidRDefault="00282499" w:rsidP="00203791">
      <w:pPr>
        <w:ind w:firstLine="720"/>
        <w:jc w:val="both"/>
        <w:rPr>
          <w:i/>
          <w:iCs/>
          <w:lang w:val="it-IT"/>
        </w:rPr>
      </w:pPr>
    </w:p>
    <w:p w14:paraId="0A8B0D36" w14:textId="77777777" w:rsidR="00282499" w:rsidRPr="00B02767" w:rsidRDefault="00282499" w:rsidP="00203791">
      <w:pPr>
        <w:ind w:firstLine="720"/>
        <w:jc w:val="both"/>
        <w:rPr>
          <w:i/>
          <w:iCs/>
          <w:lang w:val="it-IT"/>
        </w:rPr>
      </w:pPr>
    </w:p>
    <w:p w14:paraId="3908096F" w14:textId="1D0FBB88" w:rsidR="001B5C02" w:rsidRPr="00B02767" w:rsidRDefault="001B5C02" w:rsidP="00EE5483">
      <w:pPr>
        <w:pStyle w:val="Judul1"/>
        <w:numPr>
          <w:ilvl w:val="0"/>
          <w:numId w:val="0"/>
        </w:numPr>
        <w:spacing w:before="100" w:after="100"/>
        <w:rPr>
          <w:rFonts w:ascii="Times New Roman" w:hAnsi="Times New Roman"/>
          <w:lang w:val="it-IT"/>
        </w:rPr>
      </w:pPr>
    </w:p>
    <w:p w14:paraId="7F9A1603" w14:textId="77777777" w:rsidR="00464927" w:rsidRPr="00B02767" w:rsidRDefault="00464927" w:rsidP="00464927">
      <w:pPr>
        <w:rPr>
          <w:lang w:val="it-IT"/>
        </w:rPr>
      </w:pPr>
    </w:p>
    <w:p w14:paraId="5DD1A37F" w14:textId="77777777" w:rsidR="00DD7628" w:rsidRPr="00B02767" w:rsidRDefault="00DD7628" w:rsidP="00464927">
      <w:pPr>
        <w:rPr>
          <w:lang w:val="it-IT"/>
        </w:rPr>
      </w:pPr>
    </w:p>
    <w:p w14:paraId="4197ECE4" w14:textId="77777777" w:rsidR="00DD7628" w:rsidRPr="00B02767" w:rsidRDefault="00DD7628" w:rsidP="00464927">
      <w:pPr>
        <w:rPr>
          <w:lang w:val="it-IT"/>
        </w:rPr>
      </w:pPr>
    </w:p>
    <w:p w14:paraId="256F88EF" w14:textId="045EB93A" w:rsidR="005B5189" w:rsidRPr="001B5C02" w:rsidRDefault="005B5189" w:rsidP="001B5C02">
      <w:pPr>
        <w:pStyle w:val="Judul1"/>
        <w:numPr>
          <w:ilvl w:val="0"/>
          <w:numId w:val="5"/>
        </w:numPr>
        <w:tabs>
          <w:tab w:val="num" w:pos="360"/>
        </w:tabs>
        <w:spacing w:before="100" w:after="100"/>
        <w:rPr>
          <w:rFonts w:ascii="Times New Roman" w:hAnsi="Times New Roman"/>
        </w:rPr>
      </w:pPr>
      <w:r w:rsidRPr="001B5C02">
        <w:rPr>
          <w:rFonts w:ascii="Times New Roman" w:hAnsi="Times New Roman"/>
        </w:rPr>
        <w:t>Introduction</w:t>
      </w:r>
    </w:p>
    <w:p w14:paraId="27A7FB6B" w14:textId="020025AA" w:rsidR="00FD1044" w:rsidRDefault="00780CBD" w:rsidP="00DD7628">
      <w:pPr>
        <w:ind w:firstLine="720"/>
        <w:jc w:val="both"/>
        <w:rPr>
          <w:lang w:eastAsia="en-ID"/>
        </w:rPr>
      </w:pPr>
      <w:r w:rsidRPr="00780CBD">
        <w:rPr>
          <w:lang w:eastAsia="en-ID"/>
        </w:rPr>
        <w:t>Digital technology's quick development has prompted a number of organizations, particularly public service providers, to change the way they provide services.  Speed and efficiency are now essential in the age of global competition, particularly when it comes to social protection services like those provided by BPJS Ketenagakerjaan.  As required by Law No. 40 of 2004 and Law No. 24 of 2011, this organization is essential to the social security protection of all Indonesian workers, both formal and informal.  BPJS Ketenagakerjaan must change to accommodate its members' changing requirements by providing services that are responsive, useful, and easily available.</w:t>
      </w:r>
    </w:p>
    <w:p w14:paraId="5DB96584" w14:textId="77777777" w:rsidR="00780CBD" w:rsidRDefault="00780CBD" w:rsidP="00DD7628">
      <w:pPr>
        <w:ind w:firstLine="720"/>
        <w:jc w:val="both"/>
        <w:rPr>
          <w:rFonts w:eastAsia="Times New Roman"/>
          <w:color w:val="000000"/>
          <w:lang w:eastAsia="en-ID"/>
        </w:rPr>
      </w:pPr>
      <w:r w:rsidRPr="00780CBD">
        <w:rPr>
          <w:rFonts w:eastAsia="Times New Roman"/>
          <w:color w:val="000000"/>
          <w:lang w:eastAsia="en-ID"/>
        </w:rPr>
        <w:t>BPJS Ketenagakerjaan's traditional service delivery methodology, which is primarily reliant on manual processing, has shown itself to be increasingly insufficient in the face of rising demands for efficient and equitable public services.  Long wait times, administrative hold-ups, and logistical challenges are commonplace for users, particularly in densely populated urban areas or isolated rural areas.  In addition to lowering participant satisfaction, these systemic inefficiencies cause administrative overload and restrict the organization's capacity to successfully carry out its mission.</w:t>
      </w:r>
    </w:p>
    <w:p w14:paraId="721A8336" w14:textId="77777777" w:rsidR="00780CBD" w:rsidRDefault="00780CBD" w:rsidP="00DD7628">
      <w:pPr>
        <w:ind w:firstLine="720"/>
        <w:jc w:val="both"/>
        <w:rPr>
          <w:rFonts w:eastAsia="Times New Roman"/>
          <w:color w:val="000000"/>
          <w:lang w:val="en-US" w:eastAsia="en-ID"/>
        </w:rPr>
      </w:pPr>
      <w:r w:rsidRPr="00780CBD">
        <w:rPr>
          <w:rFonts w:eastAsia="Times New Roman"/>
          <w:color w:val="000000"/>
          <w:lang w:val="en-US" w:eastAsia="en-ID"/>
        </w:rPr>
        <w:t>By using a variety of integrated technological solutions, BPJS Ketenagakerjaan has initiated a digital transformation program to address these issues.  These include web-based service interfaces, online queue management systems, and mobile applications such as Jamsostek Mobile (JMO).  By providing digital services like remote claims submission, benefit calculators, e-membership cards, and real-time balance monitoring, these platforms seek to improve accessibility and lessen administrative responsibilities.  These digital tools signal a significant change toward more responsive and citizen-centric public service delivery by allowing participants to access services whenever it is most convenient for them.</w:t>
      </w:r>
    </w:p>
    <w:p w14:paraId="4F3DE451" w14:textId="77777777" w:rsidR="00780CBD" w:rsidRDefault="00780CBD" w:rsidP="00DD7628">
      <w:pPr>
        <w:ind w:firstLine="720"/>
        <w:jc w:val="both"/>
        <w:rPr>
          <w:rFonts w:eastAsia="Times New Roman"/>
          <w:color w:val="000000"/>
          <w:lang w:eastAsia="en-ID"/>
        </w:rPr>
      </w:pPr>
      <w:r w:rsidRPr="00780CBD">
        <w:rPr>
          <w:rFonts w:eastAsia="Times New Roman"/>
          <w:color w:val="000000"/>
          <w:lang w:eastAsia="en-ID"/>
        </w:rPr>
        <w:lastRenderedPageBreak/>
        <w:t>However, there are substantial challenges associated with the deployment of digital infrastructure.  The widespread use of online services is hampered by a noticeable digital divide, especially among older people and those with less education.  Furthermore, the efficacy of these platforms is compromised by differences in internet connectivity, particularly in remote or impoverished places.  User trust is further undermined by technical issues including delayed data synchronization, biometric inconsistencies, and system outages.  These issues highlight the need for a more comprehensive strategy that includes extensive technological improvement, infrastructure growth, and digital literacy initiatives.</w:t>
      </w:r>
    </w:p>
    <w:p w14:paraId="3ECCFA0E" w14:textId="3303A26F" w:rsidR="00DD7628" w:rsidRDefault="00780CBD" w:rsidP="00780CBD">
      <w:pPr>
        <w:ind w:firstLine="720"/>
        <w:jc w:val="both"/>
        <w:rPr>
          <w:rFonts w:eastAsia="Times New Roman"/>
          <w:color w:val="000000"/>
          <w:lang w:eastAsia="en-ID"/>
        </w:rPr>
      </w:pPr>
      <w:r w:rsidRPr="00780CBD">
        <w:rPr>
          <w:rFonts w:eastAsia="Times New Roman"/>
          <w:color w:val="000000"/>
          <w:lang w:eastAsia="en-ID"/>
        </w:rPr>
        <w:t>This study examines how digital technologies can be used to improve BPJS Ketenagakerjaan's service delivery in response to these dynamics and assesses their efficacy from the viewpoint of participants.  In order to create a thorough analysis, the research uses a qualitative descriptive technique and incorporates field observations, first-hand internship experiences, and scholarly literature.  With a focus on accessibility, user-centric design, and data protection, the study seeks to offer practical suggestions for guaranteeing a sustainable and inclusive digital transition.  In the end, this study adds insightful information to the continuing discussion about e-government reform and the digital modernization of Indonesian public sector organizations.</w:t>
      </w:r>
    </w:p>
    <w:p w14:paraId="0209DBF5" w14:textId="77777777" w:rsidR="00780CBD" w:rsidRDefault="00780CBD" w:rsidP="00780CBD">
      <w:pPr>
        <w:spacing w:line="360" w:lineRule="auto"/>
        <w:ind w:firstLine="720"/>
        <w:jc w:val="both"/>
        <w:rPr>
          <w:rFonts w:eastAsia="Times New Roman"/>
          <w:color w:val="000000"/>
          <w:lang w:eastAsia="en-ID"/>
        </w:rPr>
      </w:pPr>
    </w:p>
    <w:p w14:paraId="756C6A61" w14:textId="7703664D" w:rsidR="00637766" w:rsidRPr="00220706" w:rsidRDefault="009C76EA" w:rsidP="00464927">
      <w:pPr>
        <w:pStyle w:val="Judul1"/>
        <w:numPr>
          <w:ilvl w:val="0"/>
          <w:numId w:val="5"/>
        </w:numPr>
        <w:tabs>
          <w:tab w:val="num" w:pos="360"/>
        </w:tabs>
        <w:jc w:val="both"/>
        <w:rPr>
          <w:rFonts w:ascii="Times New Roman" w:hAnsi="Times New Roman"/>
        </w:rPr>
      </w:pPr>
      <w:r w:rsidRPr="00220706">
        <w:rPr>
          <w:rFonts w:ascii="Times New Roman" w:hAnsi="Times New Roman"/>
        </w:rPr>
        <w:t>Research Methods</w:t>
      </w:r>
    </w:p>
    <w:p w14:paraId="65A402B7" w14:textId="616B9D5B" w:rsidR="001B5C02" w:rsidRPr="00A774CE" w:rsidRDefault="001B5C02" w:rsidP="00464927">
      <w:pPr>
        <w:ind w:firstLine="720"/>
        <w:jc w:val="both"/>
      </w:pPr>
      <w:r w:rsidRPr="00A774CE">
        <w:t xml:space="preserve">This research uses descriptive qualitative methods to describe how digital technology is used in services at BPJS </w:t>
      </w:r>
      <w:r>
        <w:t>Ketenagakerjaan</w:t>
      </w:r>
      <w:r w:rsidRPr="00A774CE">
        <w:t>. Essentially, qualitative research is a scientific activity aimed at understanding phenomena within the social context of the real world through a prolonged dialogue process between the researcher and the subjects being studied (Moleong, 2008). The subjects of the research consist of employees of BPJS Employment and active participants who have used digital services such as the JMO application and web-based services.</w:t>
      </w:r>
    </w:p>
    <w:p w14:paraId="600926AE" w14:textId="77777777" w:rsidR="001B5C02" w:rsidRPr="002B69E0" w:rsidRDefault="001B5C02" w:rsidP="002B69E0">
      <w:pPr>
        <w:jc w:val="both"/>
      </w:pPr>
      <w:r w:rsidRPr="002B69E0">
        <w:t>Data collection techniques:</w:t>
      </w:r>
    </w:p>
    <w:p w14:paraId="5A1DD93F" w14:textId="77777777" w:rsidR="001B5C02" w:rsidRPr="002B69E0" w:rsidRDefault="001B5C02" w:rsidP="002B69E0">
      <w:pPr>
        <w:pStyle w:val="DaftarParagraf"/>
        <w:numPr>
          <w:ilvl w:val="0"/>
          <w:numId w:val="7"/>
        </w:numPr>
        <w:spacing w:line="240" w:lineRule="auto"/>
        <w:ind w:left="426"/>
        <w:jc w:val="both"/>
        <w:rPr>
          <w:rFonts w:ascii="Times New Roman" w:hAnsi="Times New Roman"/>
          <w:sz w:val="20"/>
          <w:szCs w:val="20"/>
          <w:lang w:val="en-ID"/>
        </w:rPr>
      </w:pPr>
      <w:r w:rsidRPr="002B69E0">
        <w:rPr>
          <w:rFonts w:ascii="Times New Roman" w:hAnsi="Times New Roman"/>
          <w:sz w:val="20"/>
          <w:szCs w:val="20"/>
          <w:lang w:val="en-ID"/>
        </w:rPr>
        <w:t>Online questionnaires to gather user opinions.</w:t>
      </w:r>
    </w:p>
    <w:p w14:paraId="46241F47" w14:textId="77777777" w:rsidR="001B5C02" w:rsidRPr="002B69E0" w:rsidRDefault="001B5C02" w:rsidP="002B69E0">
      <w:pPr>
        <w:pStyle w:val="DaftarParagraf"/>
        <w:numPr>
          <w:ilvl w:val="0"/>
          <w:numId w:val="7"/>
        </w:numPr>
        <w:spacing w:line="240" w:lineRule="auto"/>
        <w:ind w:left="426"/>
        <w:jc w:val="both"/>
        <w:rPr>
          <w:rFonts w:ascii="Times New Roman" w:hAnsi="Times New Roman"/>
          <w:sz w:val="20"/>
          <w:szCs w:val="20"/>
          <w:lang w:val="en-ID"/>
        </w:rPr>
      </w:pPr>
      <w:r w:rsidRPr="002B69E0">
        <w:rPr>
          <w:rFonts w:ascii="Times New Roman" w:hAnsi="Times New Roman"/>
          <w:sz w:val="20"/>
          <w:szCs w:val="20"/>
          <w:lang w:val="en-ID"/>
        </w:rPr>
        <w:t>Interviews with BPJS officers and participants.</w:t>
      </w:r>
    </w:p>
    <w:p w14:paraId="72D0B504" w14:textId="7A48588D" w:rsidR="001B5C02" w:rsidRDefault="001B5C02" w:rsidP="002B69E0">
      <w:pPr>
        <w:pStyle w:val="DaftarParagraf"/>
        <w:numPr>
          <w:ilvl w:val="0"/>
          <w:numId w:val="7"/>
        </w:numPr>
        <w:spacing w:after="0" w:line="240" w:lineRule="auto"/>
        <w:ind w:left="426"/>
        <w:jc w:val="both"/>
        <w:rPr>
          <w:rFonts w:ascii="Times New Roman" w:hAnsi="Times New Roman"/>
          <w:sz w:val="20"/>
          <w:szCs w:val="20"/>
          <w:lang w:val="en-ID"/>
        </w:rPr>
      </w:pPr>
      <w:r w:rsidRPr="002B69E0">
        <w:rPr>
          <w:rFonts w:ascii="Times New Roman" w:hAnsi="Times New Roman"/>
          <w:sz w:val="20"/>
          <w:szCs w:val="20"/>
          <w:lang w:val="en-ID"/>
        </w:rPr>
        <w:t>Documentation from the official website and BPJS social media platforms.</w:t>
      </w:r>
    </w:p>
    <w:p w14:paraId="447A07AB" w14:textId="77777777" w:rsidR="002B69E0" w:rsidRPr="002B69E0" w:rsidRDefault="002B69E0" w:rsidP="002B69E0">
      <w:pPr>
        <w:pStyle w:val="DaftarParagraf"/>
        <w:spacing w:after="0" w:line="240" w:lineRule="auto"/>
        <w:ind w:left="426"/>
        <w:jc w:val="both"/>
        <w:rPr>
          <w:rFonts w:ascii="Times New Roman" w:hAnsi="Times New Roman"/>
          <w:sz w:val="20"/>
          <w:szCs w:val="20"/>
          <w:lang w:val="en-ID"/>
        </w:rPr>
      </w:pPr>
    </w:p>
    <w:p w14:paraId="4BBD4C92" w14:textId="77777777" w:rsidR="001B5C02" w:rsidRPr="002B69E0" w:rsidRDefault="001B5C02" w:rsidP="002B69E0">
      <w:pPr>
        <w:jc w:val="both"/>
      </w:pPr>
      <w:r w:rsidRPr="002B69E0">
        <w:t>Model development procedure:</w:t>
      </w:r>
    </w:p>
    <w:p w14:paraId="382F4918" w14:textId="77777777" w:rsidR="001B5C02" w:rsidRPr="002B69E0" w:rsidRDefault="001B5C02" w:rsidP="002B69E0">
      <w:pPr>
        <w:pStyle w:val="DaftarParagraf"/>
        <w:numPr>
          <w:ilvl w:val="0"/>
          <w:numId w:val="8"/>
        </w:numPr>
        <w:spacing w:line="240" w:lineRule="auto"/>
        <w:ind w:left="426"/>
        <w:jc w:val="both"/>
        <w:rPr>
          <w:rFonts w:ascii="Times New Roman" w:hAnsi="Times New Roman"/>
          <w:sz w:val="20"/>
          <w:szCs w:val="20"/>
          <w:lang w:val="en-ID"/>
        </w:rPr>
      </w:pPr>
      <w:bookmarkStart w:id="0" w:name="_Hlk199010732"/>
      <w:r w:rsidRPr="002B69E0">
        <w:rPr>
          <w:rFonts w:ascii="Times New Roman" w:hAnsi="Times New Roman"/>
          <w:sz w:val="20"/>
          <w:szCs w:val="20"/>
          <w:lang w:val="en-ID"/>
        </w:rPr>
        <w:t>Data processing to  extract important information.</w:t>
      </w:r>
    </w:p>
    <w:bookmarkEnd w:id="0"/>
    <w:p w14:paraId="0913DF36" w14:textId="77777777" w:rsidR="001B5C02" w:rsidRPr="002B69E0" w:rsidRDefault="001B5C02" w:rsidP="002B69E0">
      <w:pPr>
        <w:pStyle w:val="DaftarParagraf"/>
        <w:numPr>
          <w:ilvl w:val="0"/>
          <w:numId w:val="8"/>
        </w:numPr>
        <w:spacing w:line="240" w:lineRule="auto"/>
        <w:ind w:left="426"/>
        <w:jc w:val="both"/>
        <w:rPr>
          <w:rFonts w:ascii="Times New Roman" w:hAnsi="Times New Roman"/>
          <w:sz w:val="20"/>
          <w:szCs w:val="20"/>
          <w:lang w:val="en-ID"/>
        </w:rPr>
      </w:pPr>
      <w:r w:rsidRPr="002B69E0">
        <w:rPr>
          <w:rFonts w:ascii="Times New Roman" w:hAnsi="Times New Roman"/>
          <w:sz w:val="20"/>
          <w:szCs w:val="20"/>
          <w:lang w:val="en-ID"/>
        </w:rPr>
        <w:t>Presentation of data in narative form.</w:t>
      </w:r>
    </w:p>
    <w:p w14:paraId="3837A1F0" w14:textId="4A900FB0" w:rsidR="001B5C02" w:rsidRPr="00FD1044" w:rsidRDefault="001B5C02" w:rsidP="002B69E0">
      <w:pPr>
        <w:pStyle w:val="DaftarParagraf"/>
        <w:numPr>
          <w:ilvl w:val="0"/>
          <w:numId w:val="8"/>
        </w:numPr>
        <w:spacing w:after="0" w:line="240" w:lineRule="auto"/>
        <w:ind w:left="426"/>
        <w:jc w:val="both"/>
        <w:rPr>
          <w:rFonts w:ascii="Times New Roman" w:hAnsi="Times New Roman"/>
          <w:sz w:val="20"/>
          <w:szCs w:val="20"/>
          <w:lang w:val="en-US"/>
        </w:rPr>
      </w:pPr>
      <w:r w:rsidRPr="002B69E0">
        <w:rPr>
          <w:rFonts w:ascii="Times New Roman" w:hAnsi="Times New Roman"/>
          <w:sz w:val="20"/>
          <w:szCs w:val="20"/>
          <w:lang w:val="en-ID"/>
        </w:rPr>
        <w:t>Drawing conclusions and providing recommendations</w:t>
      </w:r>
      <w:r w:rsidR="00637766" w:rsidRPr="002B69E0">
        <w:rPr>
          <w:rFonts w:ascii="Times New Roman" w:hAnsi="Times New Roman"/>
          <w:sz w:val="20"/>
          <w:szCs w:val="20"/>
        </w:rPr>
        <w:t>.</w:t>
      </w:r>
    </w:p>
    <w:p w14:paraId="2A82037F" w14:textId="77777777" w:rsidR="00FD1044" w:rsidRPr="002B69E0" w:rsidRDefault="00FD1044" w:rsidP="00FD1044">
      <w:pPr>
        <w:pStyle w:val="DaftarParagraf"/>
        <w:spacing w:after="0" w:line="360" w:lineRule="auto"/>
        <w:ind w:left="426"/>
        <w:jc w:val="both"/>
        <w:rPr>
          <w:rFonts w:ascii="Times New Roman" w:hAnsi="Times New Roman"/>
          <w:sz w:val="20"/>
          <w:szCs w:val="20"/>
          <w:lang w:val="en-US"/>
        </w:rPr>
      </w:pPr>
    </w:p>
    <w:p w14:paraId="5B404B20" w14:textId="2328B6AD" w:rsidR="005B5189" w:rsidRPr="00220706" w:rsidRDefault="005B5189" w:rsidP="00464927">
      <w:pPr>
        <w:pStyle w:val="Judul1"/>
        <w:numPr>
          <w:ilvl w:val="0"/>
          <w:numId w:val="5"/>
        </w:numPr>
        <w:tabs>
          <w:tab w:val="num" w:pos="360"/>
        </w:tabs>
        <w:rPr>
          <w:rFonts w:ascii="Times New Roman" w:hAnsi="Times New Roman"/>
        </w:rPr>
      </w:pPr>
      <w:r w:rsidRPr="00220706">
        <w:rPr>
          <w:rFonts w:ascii="Times New Roman" w:hAnsi="Times New Roman"/>
        </w:rPr>
        <w:t xml:space="preserve">Results </w:t>
      </w:r>
      <w:r w:rsidR="006165E6" w:rsidRPr="00220706">
        <w:rPr>
          <w:rFonts w:ascii="Times New Roman" w:hAnsi="Times New Roman"/>
        </w:rPr>
        <w:t>a</w:t>
      </w:r>
      <w:r w:rsidRPr="00220706">
        <w:rPr>
          <w:rFonts w:ascii="Times New Roman" w:hAnsi="Times New Roman"/>
        </w:rPr>
        <w:t xml:space="preserve">nd Discussion </w:t>
      </w:r>
    </w:p>
    <w:p w14:paraId="0EC30C5C" w14:textId="77777777" w:rsidR="00780CBD" w:rsidRDefault="00780CBD" w:rsidP="0056635D">
      <w:pPr>
        <w:spacing w:line="360" w:lineRule="auto"/>
        <w:ind w:firstLine="720"/>
        <w:jc w:val="both"/>
        <w:rPr>
          <w:rFonts w:eastAsia="Times New Roman"/>
        </w:rPr>
      </w:pPr>
      <w:r w:rsidRPr="00780CBD">
        <w:rPr>
          <w:rFonts w:eastAsia="Times New Roman"/>
        </w:rPr>
        <w:t>One example of digital technology utilized in BPJS Employment services that has raised participant satisfaction is the Jamsostek Mobile Application (JMO).  Perceptions of service quality, simplicity of use, and security all increase BPJS users' satisfaction levels at the same time, according to studies by Laila Nur and Herawati Nyoman (2021) and Maharani and Mandira (2022).  According to Nur and Nyoman (2021) and Maharani and Mandira (2022), "participant satisfaction with JMO is positively and significantly impacted by service quality, perceived ease, and security."  This contentment improves the institution's standing in the community and BPJS's marketing performance.</w:t>
      </w:r>
    </w:p>
    <w:p w14:paraId="49891DC3" w14:textId="3A0F43BA" w:rsidR="0056635D" w:rsidRPr="0056635D" w:rsidRDefault="00780CBD" w:rsidP="0056635D">
      <w:pPr>
        <w:spacing w:line="360" w:lineRule="auto"/>
        <w:ind w:firstLine="720"/>
        <w:jc w:val="both"/>
        <w:rPr>
          <w:rFonts w:eastAsia="Times New Roman"/>
        </w:rPr>
      </w:pPr>
      <w:r w:rsidRPr="00780CBD">
        <w:rPr>
          <w:rFonts w:eastAsia="Times New Roman"/>
        </w:rPr>
        <w:t>Additionally, society is now more conscious of the value of social protection as a result of digitalization.  According to a research by Orias (2023), more businesses are requesting that their staff members register for BPJS Employment as a result of this greater awareness.</w:t>
      </w:r>
      <w:r>
        <w:rPr>
          <w:rFonts w:eastAsia="Times New Roman"/>
        </w:rPr>
        <w:t xml:space="preserve"> </w:t>
      </w:r>
      <w:r w:rsidR="0056635D" w:rsidRPr="0056635D">
        <w:rPr>
          <w:rFonts w:eastAsia="Times New Roman"/>
        </w:rPr>
        <w:t>According to Orias (2023), the public's awareness of the importance of social protection has also contributed to an increase in participation coverage. This strengthens the BPJS institution and expands its protective coverage.</w:t>
      </w:r>
    </w:p>
    <w:p w14:paraId="2C47989C" w14:textId="77777777" w:rsidR="0056635D" w:rsidRPr="0056635D" w:rsidRDefault="0056635D" w:rsidP="0056635D">
      <w:pPr>
        <w:spacing w:line="360" w:lineRule="auto"/>
        <w:ind w:firstLine="720"/>
        <w:jc w:val="both"/>
        <w:rPr>
          <w:rFonts w:eastAsia="Times New Roman"/>
        </w:rPr>
      </w:pPr>
      <w:r w:rsidRPr="0056635D">
        <w:rPr>
          <w:rFonts w:eastAsia="Times New Roman"/>
        </w:rPr>
        <w:t xml:space="preserve">More than 70% of JMO users are satisfied with the speed of services such as JHT claims, balance checks, and participant data changes, according to BPJS Employment data in 2023. In addition to JMO, </w:t>
      </w:r>
      <w:r w:rsidRPr="0056635D">
        <w:rPr>
          <w:rFonts w:eastAsia="Times New Roman"/>
        </w:rPr>
        <w:lastRenderedPageBreak/>
        <w:t>SIPP Online has become an administrative solution for companies for payroll reporting and employee membership status. This system supports accuracy and transparency of labor data.</w:t>
      </w:r>
    </w:p>
    <w:p w14:paraId="51B6592F" w14:textId="77777777" w:rsidR="0056635D" w:rsidRPr="0056635D" w:rsidRDefault="0056635D" w:rsidP="0056635D">
      <w:pPr>
        <w:spacing w:line="360" w:lineRule="auto"/>
        <w:ind w:firstLine="720"/>
        <w:jc w:val="both"/>
        <w:rPr>
          <w:rFonts w:eastAsia="Times New Roman"/>
        </w:rPr>
      </w:pPr>
      <w:r w:rsidRPr="0056635D">
        <w:rPr>
          <w:rFonts w:eastAsia="Times New Roman"/>
        </w:rPr>
        <w:t>Although digitalization has many advantages, there are several challenges such as limited signal coverage and the inability to access smartphones. According to research by Putri &amp; Ikaningtyas (2024), the clarity of information and ease of personal communication are reasons why some people still prefer face-to-face services. A portion of the public still relies on conventional services due to limited digital access (Putri &amp; Ikaningtyas, 2024).</w:t>
      </w:r>
    </w:p>
    <w:p w14:paraId="5B8848F9" w14:textId="77777777" w:rsidR="0056635D" w:rsidRPr="0056635D" w:rsidRDefault="0056635D" w:rsidP="0056635D">
      <w:pPr>
        <w:spacing w:line="360" w:lineRule="auto"/>
        <w:ind w:firstLine="720"/>
        <w:jc w:val="both"/>
        <w:rPr>
          <w:rFonts w:eastAsia="Times New Roman"/>
        </w:rPr>
      </w:pPr>
      <w:r w:rsidRPr="0056635D">
        <w:rPr>
          <w:rFonts w:eastAsia="Times New Roman"/>
        </w:rPr>
        <w:t>To address this, BPJS offers hybrid-digital services, call centers, and in-person consultations. The main focus is on managing sensitive participant data. BPJS Ketenagakerjaan's policy restricts data access to only those authorized entities. This enhances public trust in the institution. According to BPJS Ketenagakerjaan 2024, participant data must be protected and can only be accessed by authorized parties in accordance with procedures (BPJS Ketenagakerjaan, 2024).</w:t>
      </w:r>
    </w:p>
    <w:p w14:paraId="5D2F8191" w14:textId="7988331A" w:rsidR="002B69E0" w:rsidRDefault="0056635D" w:rsidP="0056635D">
      <w:pPr>
        <w:spacing w:line="360" w:lineRule="auto"/>
        <w:ind w:firstLine="720"/>
        <w:jc w:val="both"/>
        <w:rPr>
          <w:rFonts w:eastAsia="Times New Roman"/>
        </w:rPr>
      </w:pPr>
      <w:r w:rsidRPr="0056635D">
        <w:rPr>
          <w:rFonts w:eastAsia="Times New Roman"/>
        </w:rPr>
        <w:t>Digitalization enhances operational productivity and changes the public's perception of BPJS as a modern and responsive institution. This aligns with the public's desire for clear, fast, and easily accessible public services.</w:t>
      </w:r>
    </w:p>
    <w:p w14:paraId="791D5E1C" w14:textId="77777777" w:rsidR="00D04A7E" w:rsidRPr="001B5C02" w:rsidRDefault="00D04A7E" w:rsidP="0056635D">
      <w:pPr>
        <w:spacing w:line="360" w:lineRule="auto"/>
        <w:ind w:firstLine="720"/>
        <w:jc w:val="both"/>
        <w:rPr>
          <w:rFonts w:eastAsia="Times New Roman"/>
        </w:rPr>
      </w:pPr>
    </w:p>
    <w:p w14:paraId="3AFEFC0C" w14:textId="5B0C1AB2" w:rsidR="005B5189" w:rsidRPr="00220706" w:rsidRDefault="005B5189" w:rsidP="002B69E0">
      <w:pPr>
        <w:pStyle w:val="Judul1"/>
        <w:numPr>
          <w:ilvl w:val="0"/>
          <w:numId w:val="5"/>
        </w:numPr>
        <w:rPr>
          <w:rFonts w:ascii="Times New Roman" w:hAnsi="Times New Roman"/>
        </w:rPr>
      </w:pPr>
      <w:r w:rsidRPr="00220706">
        <w:rPr>
          <w:rFonts w:ascii="Times New Roman" w:hAnsi="Times New Roman"/>
        </w:rPr>
        <w:t>Conclusion</w:t>
      </w:r>
    </w:p>
    <w:p w14:paraId="7B593D04" w14:textId="77777777" w:rsidR="00780CBD" w:rsidRDefault="00780CBD" w:rsidP="002B69E0">
      <w:pPr>
        <w:ind w:firstLine="720"/>
        <w:jc w:val="both"/>
      </w:pPr>
      <w:bookmarkStart w:id="1" w:name="_Hlk198993323"/>
      <w:r w:rsidRPr="00780CBD">
        <w:t>During the internship at BPJS Ketenagakerjaan, the writer acquired important knowledge and insights on the different applications of digital technology in public institutions.  This experience made it possible to see firsthand how digital transformation is used to raise the caliber and efficacy of services, particularly when it comes to Indonesian workers' social protection.  Numerous aspects of service delivery involve the use of digital technology, including social media, government websites for information sharing, online service applications, and digital platforms like WhatsApp for direct participant participation.</w:t>
      </w:r>
    </w:p>
    <w:p w14:paraId="7BF3515B" w14:textId="619A6673" w:rsidR="001B5C02" w:rsidRDefault="001B5C02" w:rsidP="002B69E0">
      <w:pPr>
        <w:ind w:firstLine="720"/>
        <w:jc w:val="both"/>
      </w:pPr>
      <w:r w:rsidRPr="00D823B4">
        <w:t>Various digital tools have been used in the daily operations of BPJS Ketenagakerjaan. This includes the use of online applications, official websites, social media platforms, and communication services like WhatsApp to support real-time interactions with participants. These platforms have proven effective in expanding service reach, especially in remote areas that are difficult to access through conventional methods. As a result, the flow of information has become more efficient, service delivery has become faster, and participants have more opportunities to engage</w:t>
      </w:r>
      <w:r w:rsidRPr="00023440">
        <w:t>.</w:t>
      </w:r>
    </w:p>
    <w:p w14:paraId="4085077F" w14:textId="77777777" w:rsidR="001B5C02" w:rsidRDefault="001B5C02" w:rsidP="002B69E0">
      <w:pPr>
        <w:ind w:firstLine="720"/>
        <w:jc w:val="both"/>
      </w:pPr>
      <w:r w:rsidRPr="00D823B4">
        <w:t>However, despite the current advancements in technology, there are still several aspects that are lagging behind. The lagging includes issues arising from technological updates, whether it involves certain segments of society that cannot keep up with the increasingly sophisticated era or challenges emanating from the technology itself. Despite the various advantages offered by digital services, some obstacles in their usage are still found. This starts with issues that occur due to the society itself, as not all segments of the population own smartphones.</w:t>
      </w:r>
      <w:r w:rsidRPr="005E5742">
        <w:rPr>
          <w:rFonts w:ascii="Roboto" w:hAnsi="Roboto"/>
          <w:color w:val="111111"/>
          <w:sz w:val="27"/>
          <w:szCs w:val="27"/>
          <w:shd w:val="clear" w:color="auto" w:fill="F7F7F7"/>
        </w:rPr>
        <w:t xml:space="preserve"> </w:t>
      </w:r>
      <w:r w:rsidRPr="00D823B4">
        <w:t xml:space="preserve">Then, like in other areas that also have signal limitations. The constraints caused by the application itself include frequent failures of facial biometric verification when withdrawing the JHT, technical issues such as the digital card not appearing on the JMO application, or failures in data updating and access failures that usually occur on the application. BPJS </w:t>
      </w:r>
      <w:r>
        <w:t>Ketenagakerjaan</w:t>
      </w:r>
      <w:r w:rsidRPr="00D823B4">
        <w:t xml:space="preserve"> certainly does not remain silent in the face of these challenges; they provide solutions as per their prime service slogan. This is evidenced by the provision of wifi in branch offices for participants to access, as well as the provision of office phones that participants can use to access the application with the assistance of staff.</w:t>
      </w:r>
    </w:p>
    <w:p w14:paraId="4A7D5B4B" w14:textId="77777777" w:rsidR="001B5C02" w:rsidRDefault="001B5C02" w:rsidP="002B69E0">
      <w:pPr>
        <w:ind w:firstLine="720"/>
        <w:jc w:val="both"/>
      </w:pPr>
      <w:r w:rsidRPr="00113F9C">
        <w:t>Regarding the Jamsostek Mobile Application (JMO), research results show that the JMO application displays all programs and benefits of BPJS Employment. Because the system is still new and in the development stage, it often experiences disruptions. The solution provided when issues occur with JMO is to add a feedback and suggestion menu in the JMO application, and every service officer at BPJS Employment is required to address every complaint experienced by participants related to the JMO application. Additionally, the effectiveness of JMO in increasing participation can be seen from reports on how many participants use the JMO application, both those registering as participants and those filing benefit claims.</w:t>
      </w:r>
    </w:p>
    <w:p w14:paraId="1B8A8257" w14:textId="77777777" w:rsidR="00780CBD" w:rsidRDefault="00780CBD" w:rsidP="00780CBD">
      <w:pPr>
        <w:ind w:firstLine="720"/>
        <w:jc w:val="both"/>
      </w:pPr>
      <w:r w:rsidRPr="00780CBD">
        <w:lastRenderedPageBreak/>
        <w:t>BPJS Ketenagakerjaan needs to continuously assess its service strategy in order to maintain digital transformation.  Important first efforts include bolstering infrastructure, modernizing technology, and providing educational programs to improve community members' digital literacy.  In addition to being effective, these initiatives will help guarantee that digital services are inclusive and available to all users, irrespective of their location or background.</w:t>
      </w:r>
    </w:p>
    <w:p w14:paraId="685593F8" w14:textId="6147D385" w:rsidR="002B69E0" w:rsidRDefault="00780CBD" w:rsidP="00780CBD">
      <w:pPr>
        <w:ind w:firstLine="720"/>
        <w:jc w:val="both"/>
      </w:pPr>
      <w:r w:rsidRPr="00780CBD">
        <w:t>To sum up, the internship experience emphasizes how crucial digitization is to changing how public services are provided.  When it comes to using technology to improve its services and satisfy participants' needs, BPJS Ketenagakerjaan has made significant strides.  This organization has the potential to become an example of digital public service in Indonesia if it continues to innovate, builds its capacity, and prioritizes the needs of its users.</w:t>
      </w:r>
    </w:p>
    <w:p w14:paraId="48426D97" w14:textId="77777777" w:rsidR="00780CBD" w:rsidRDefault="00780CBD" w:rsidP="00780CBD">
      <w:pPr>
        <w:spacing w:line="360" w:lineRule="auto"/>
        <w:ind w:firstLine="720"/>
        <w:jc w:val="both"/>
      </w:pPr>
    </w:p>
    <w:bookmarkEnd w:id="1"/>
    <w:p w14:paraId="3271A9CD" w14:textId="77777777" w:rsidR="007E751D" w:rsidRPr="00220706" w:rsidRDefault="007E751D" w:rsidP="002B69E0">
      <w:pPr>
        <w:pStyle w:val="Judul1"/>
        <w:numPr>
          <w:ilvl w:val="0"/>
          <w:numId w:val="5"/>
        </w:numPr>
        <w:rPr>
          <w:rFonts w:ascii="Times New Roman" w:hAnsi="Times New Roman"/>
        </w:rPr>
      </w:pPr>
      <w:r w:rsidRPr="00220706">
        <w:rPr>
          <w:rFonts w:ascii="Times New Roman" w:hAnsi="Times New Roman"/>
        </w:rPr>
        <w:t>Acknowledgment</w:t>
      </w:r>
    </w:p>
    <w:p w14:paraId="74011264" w14:textId="1475E0BD" w:rsidR="001B5C02" w:rsidRDefault="00780CBD" w:rsidP="002B69E0">
      <w:pPr>
        <w:ind w:firstLine="720"/>
        <w:jc w:val="both"/>
      </w:pPr>
      <w:bookmarkStart w:id="2" w:name="_Hlk198719376"/>
      <w:r w:rsidRPr="00780CBD">
        <w:t xml:space="preserve">First and foremost, we would like to thank the University of North Sumatra for offering an academic setting that fosters innovation, critical thinking, and research.  Additionally, we appreciate BPJS Employment's collaboration and openness in sharing insightful data and viewpoints, which have been crucial to our research and discussion in this article. </w:t>
      </w:r>
      <w:r w:rsidRPr="00780CBD">
        <w:cr/>
        <w:t xml:space="preserve"> Additionally, we would like to express our gratitude to our team members who have continuously put in a lot of effort and worked together enthusiastically, offering suggestions that have significantly aided in the explanations in this journal.  Every individual contributes insightful ideas and distinct viewpoints that have helped us overcome obstacles and improve our concepts in a positive way</w:t>
      </w:r>
      <w:r w:rsidR="001B5C02" w:rsidRPr="00683853">
        <w:t>.</w:t>
      </w:r>
    </w:p>
    <w:p w14:paraId="682B6C01" w14:textId="1715B286" w:rsidR="001B5C02" w:rsidRDefault="001B5C02" w:rsidP="002B69E0">
      <w:pPr>
        <w:ind w:firstLine="720"/>
        <w:jc w:val="both"/>
      </w:pPr>
      <w:r w:rsidRPr="00683853">
        <w:t>In addition, our appreciation is also directed to the lecturers and field supervisors (mentors), academic advisors, and professionals in the field who generously shared their expertise and experiences regarding digital technology in public service institutions. Their contributions have significantly enhanced our understanding and added practical relevance to the topics discussed in this journal.</w:t>
      </w:r>
    </w:p>
    <w:p w14:paraId="366E6D70" w14:textId="77777777" w:rsidR="002B69E0" w:rsidRPr="00683853" w:rsidRDefault="002B69E0" w:rsidP="00FD1044">
      <w:pPr>
        <w:spacing w:line="360" w:lineRule="auto"/>
        <w:ind w:firstLine="720"/>
        <w:jc w:val="both"/>
      </w:pPr>
    </w:p>
    <w:p w14:paraId="7FC314E1" w14:textId="2CD05179" w:rsidR="00ED755E" w:rsidRDefault="00ED755E" w:rsidP="002B69E0">
      <w:pPr>
        <w:pStyle w:val="Judul1"/>
        <w:numPr>
          <w:ilvl w:val="0"/>
          <w:numId w:val="0"/>
        </w:numPr>
        <w:ind w:left="360" w:hanging="360"/>
        <w:rPr>
          <w:rFonts w:ascii="Times New Roman" w:hAnsi="Times New Roman"/>
        </w:rPr>
      </w:pPr>
      <w:r>
        <w:rPr>
          <w:rFonts w:ascii="Times New Roman" w:hAnsi="Times New Roman"/>
        </w:rPr>
        <w:t>References</w:t>
      </w:r>
    </w:p>
    <w:p w14:paraId="2DB4727D" w14:textId="77777777" w:rsidR="00872D79" w:rsidRPr="00F663C3" w:rsidRDefault="00872D79" w:rsidP="00D04A7E">
      <w:pPr>
        <w:ind w:left="720" w:hanging="720"/>
        <w:jc w:val="both"/>
      </w:pPr>
      <w:bookmarkStart w:id="3" w:name="_Hlk198907505"/>
      <w:bookmarkStart w:id="4" w:name="_Hlk198897631"/>
      <w:bookmarkStart w:id="5" w:name="_Hlk198986904"/>
    </w:p>
    <w:bookmarkEnd w:id="3"/>
    <w:bookmarkEnd w:id="4"/>
    <w:p w14:paraId="772600AB" w14:textId="77777777" w:rsidR="00B02767" w:rsidRPr="00F663C3" w:rsidRDefault="00B02767" w:rsidP="00D04A7E">
      <w:pPr>
        <w:ind w:left="720" w:hanging="720"/>
        <w:jc w:val="both"/>
        <w:rPr>
          <w:iCs/>
        </w:rPr>
      </w:pPr>
    </w:p>
    <w:p w14:paraId="1BA8CB2E" w14:textId="77777777" w:rsidR="00B02767" w:rsidRPr="00872D79" w:rsidRDefault="00B02767" w:rsidP="00872D79">
      <w:pPr>
        <w:ind w:left="426" w:hanging="426"/>
        <w:jc w:val="both"/>
        <w:rPr>
          <w:color w:val="222222"/>
          <w:shd w:val="clear" w:color="auto" w:fill="FFFFFF"/>
        </w:rPr>
      </w:pPr>
      <w:r w:rsidRPr="00F663C3">
        <w:rPr>
          <w:color w:val="222222"/>
          <w:shd w:val="clear" w:color="auto" w:fill="FFFFFF"/>
        </w:rPr>
        <w:t xml:space="preserve">Ali, A. J. A. K. N., &amp; Riady, Y. (2025). </w:t>
      </w:r>
      <w:r w:rsidRPr="00872D79">
        <w:rPr>
          <w:color w:val="222222"/>
          <w:shd w:val="clear" w:color="auto" w:fill="FFFFFF"/>
        </w:rPr>
        <w:t>Edutainment in Ruang Guru Clash of Champion: A Semiotic Perspective. Journal Corner of Education, Linguistics, and Literature, 4(4), 410-421.</w:t>
      </w:r>
    </w:p>
    <w:p w14:paraId="35876EB7" w14:textId="77777777" w:rsidR="00B02767" w:rsidRPr="00872D79" w:rsidRDefault="00B02767" w:rsidP="00872D79">
      <w:pPr>
        <w:ind w:left="426" w:hanging="426"/>
        <w:jc w:val="both"/>
        <w:rPr>
          <w:color w:val="222222"/>
          <w:shd w:val="clear" w:color="auto" w:fill="FFFFFF"/>
        </w:rPr>
      </w:pPr>
      <w:r w:rsidRPr="00872D79">
        <w:rPr>
          <w:color w:val="222222"/>
          <w:shd w:val="clear" w:color="auto" w:fill="FFFFFF"/>
        </w:rPr>
        <w:t>Arisanty, M., Riady, Y., Kharis, S. A. A., Sukatmi, S., Zubir, E., &amp; Ajmal, M. (2024). Creative Digital Literacy in Reducing War Flaming on Social Media. Communicatus: Jurnal Ilmu komunikasi, 8(2), 1-20.</w:t>
      </w:r>
    </w:p>
    <w:p w14:paraId="27AF3581" w14:textId="77777777" w:rsidR="00B02767" w:rsidRPr="00F663C3" w:rsidRDefault="00B02767" w:rsidP="00872D79">
      <w:pPr>
        <w:ind w:left="426" w:hanging="426"/>
        <w:jc w:val="both"/>
        <w:rPr>
          <w:color w:val="222222"/>
          <w:shd w:val="clear" w:color="auto" w:fill="FFFFFF"/>
        </w:rPr>
      </w:pPr>
      <w:r w:rsidRPr="00872D79">
        <w:rPr>
          <w:color w:val="222222"/>
          <w:shd w:val="clear" w:color="auto" w:fill="FFFFFF"/>
        </w:rPr>
        <w:t xml:space="preserve">Arisanty, M., Riady, Y., Robiansyah, A., Permatasari, S. M., &amp; Pangesti, N. R. (2023). Digital Flaming Phenomenon: Flamer Reasons Behind “Freedom of Expression” on Social Media. </w:t>
      </w:r>
      <w:r w:rsidRPr="00F663C3">
        <w:rPr>
          <w:color w:val="222222"/>
          <w:shd w:val="clear" w:color="auto" w:fill="FFFFFF"/>
        </w:rPr>
        <w:t>KOMUNIKA, 6(2).</w:t>
      </w:r>
    </w:p>
    <w:p w14:paraId="1D3A08B5" w14:textId="77777777" w:rsidR="00872D79" w:rsidRPr="00872D79" w:rsidRDefault="00872D79" w:rsidP="00872D79">
      <w:pPr>
        <w:ind w:left="426" w:hanging="426"/>
        <w:jc w:val="both"/>
        <w:rPr>
          <w:lang w:val="it-IT"/>
        </w:rPr>
      </w:pPr>
      <w:r w:rsidRPr="00F663C3">
        <w:t xml:space="preserve">Ash Shiddiqi, M. H., Syamsir, S., Akbar Rifa’i, M., Fajrin Yunis, F., Radifan. </w:t>
      </w:r>
      <w:r w:rsidRPr="00872D79">
        <w:t xml:space="preserve">S, A., Alfarisi. S, S., Iqbal, M., &amp; Edgar Ferdrianda, N. (2023). Implementasi Dalam Peningkatan Kepesertaan Bpjs Ketenagakerjaan Melalui Aplikasi Jamsostek (JMO) Kcp. Pasaman Barat: Memudahkan Akses Layanan E-Government. </w:t>
      </w:r>
      <w:r w:rsidRPr="00872D79">
        <w:rPr>
          <w:i/>
          <w:iCs/>
        </w:rPr>
        <w:t>Ranah Research : Journal of Multidisciplinary Research and Development</w:t>
      </w:r>
      <w:r w:rsidRPr="00872D79">
        <w:t xml:space="preserve">, </w:t>
      </w:r>
      <w:r w:rsidRPr="00872D79">
        <w:rPr>
          <w:i/>
          <w:iCs/>
        </w:rPr>
        <w:t>6</w:t>
      </w:r>
      <w:r w:rsidRPr="00872D79">
        <w:t>(1), 9–13.</w:t>
      </w:r>
      <w:hyperlink r:id="rId10" w:history="1">
        <w:r w:rsidRPr="00F663C3">
          <w:rPr>
            <w:rStyle w:val="Hyperlink"/>
            <w:lang w:val="it-IT"/>
          </w:rPr>
          <w:t>https://doi.org/10.38035/rrj.v6i1.790</w:t>
        </w:r>
      </w:hyperlink>
    </w:p>
    <w:p w14:paraId="07A4533C" w14:textId="77777777" w:rsidR="00B02767" w:rsidRPr="00872D79" w:rsidRDefault="00B02767" w:rsidP="00872D79">
      <w:pPr>
        <w:ind w:left="426" w:hanging="426"/>
        <w:jc w:val="both"/>
        <w:rPr>
          <w:color w:val="222222"/>
          <w:shd w:val="clear" w:color="auto" w:fill="FFFFFF"/>
        </w:rPr>
      </w:pPr>
      <w:r w:rsidRPr="00872D79">
        <w:rPr>
          <w:color w:val="222222"/>
          <w:shd w:val="clear" w:color="auto" w:fill="FFFFFF"/>
          <w:lang w:val="it-IT"/>
        </w:rPr>
        <w:t xml:space="preserve">Ausat, A. M. A., Azzaakiyyah, H. K., Permana, R. M., Riady, Y., &amp; Suherlan, S.(2023). </w:t>
      </w:r>
      <w:r w:rsidRPr="00872D79">
        <w:rPr>
          <w:color w:val="222222"/>
          <w:shd w:val="clear" w:color="auto" w:fill="FFFFFF"/>
        </w:rPr>
        <w:t>The Role of ChatGPT in Enabling MSMEs to Compete in the Digital Age. Innovative: Journal of Social Science Research, 3(2), 622–631. https://doi.org/10.31004/innovative.v3i2.346</w:t>
      </w:r>
    </w:p>
    <w:p w14:paraId="4619CF35" w14:textId="4726C111" w:rsidR="00B02767" w:rsidRPr="00872D79" w:rsidRDefault="00B02767" w:rsidP="00872D79">
      <w:pPr>
        <w:ind w:left="426" w:hanging="426"/>
        <w:jc w:val="both"/>
        <w:rPr>
          <w:color w:val="222222"/>
          <w:shd w:val="clear" w:color="auto" w:fill="FFFFFF"/>
        </w:rPr>
      </w:pPr>
      <w:r w:rsidRPr="00F663C3">
        <w:rPr>
          <w:color w:val="222222"/>
          <w:shd w:val="clear" w:color="auto" w:fill="FFFFFF"/>
        </w:rPr>
        <w:t xml:space="preserve">Ausat, A., Massang, B., Efendi, M., Nofirman, N., &amp; Riady, Y. (2023). </w:t>
      </w:r>
      <w:r w:rsidRPr="00872D79">
        <w:rPr>
          <w:color w:val="222222"/>
          <w:shd w:val="clear" w:color="auto" w:fill="FFFFFF"/>
        </w:rPr>
        <w:t xml:space="preserve">Can Chat GPT Replace the Role of the Teacher in the Classroom: A Fundamental Analysis. Journal on Education, 5(4), 16100-16106. </w:t>
      </w:r>
      <w:hyperlink r:id="rId11" w:history="1">
        <w:r w:rsidR="00E46BB3" w:rsidRPr="00F663C3">
          <w:rPr>
            <w:rStyle w:val="Hyperlink"/>
            <w:shd w:val="clear" w:color="auto" w:fill="FFFFFF"/>
          </w:rPr>
          <w:t>https://doi.org/10.31004/joe.v5i4.2745</w:t>
        </w:r>
      </w:hyperlink>
    </w:p>
    <w:p w14:paraId="3390A523" w14:textId="77777777" w:rsidR="00872D79" w:rsidRPr="00F663C3" w:rsidRDefault="00872D79" w:rsidP="00872D79">
      <w:pPr>
        <w:ind w:left="720" w:hanging="720"/>
        <w:jc w:val="both"/>
        <w:rPr>
          <w:iCs/>
        </w:rPr>
      </w:pPr>
      <w:r w:rsidRPr="00F663C3">
        <w:rPr>
          <w:iCs/>
        </w:rPr>
        <w:t>BPJS Ketenagakerjaan. (2024). Laporan tahunan BPJS Ketenagakerjaan 2023. Jakarta, Indonesia: BPJS Press.</w:t>
      </w:r>
    </w:p>
    <w:p w14:paraId="34C97FA5" w14:textId="77777777" w:rsidR="00E46BB3" w:rsidRPr="00872D79" w:rsidRDefault="00E46BB3" w:rsidP="00872D79">
      <w:pPr>
        <w:ind w:left="720" w:hanging="720"/>
        <w:jc w:val="both"/>
      </w:pPr>
      <w:r w:rsidRPr="00872D79">
        <w:rPr>
          <w:lang w:val="it-IT"/>
        </w:rPr>
        <w:t xml:space="preserve">Gunawan, A., &amp; Santosa, P. I. (2021). </w:t>
      </w:r>
      <w:r w:rsidRPr="00F663C3">
        <w:rPr>
          <w:lang w:val="sv-SE"/>
        </w:rPr>
        <w:t xml:space="preserve">Pemanfaatan Teknologi Informasi dalam Pelayanan Publik di Era Digital. </w:t>
      </w:r>
      <w:r w:rsidRPr="00872D79">
        <w:rPr>
          <w:i/>
        </w:rPr>
        <w:t>Jurnal Administrasi Publik</w:t>
      </w:r>
      <w:r w:rsidRPr="00872D79">
        <w:t xml:space="preserve">, 18(2), 55–66. </w:t>
      </w:r>
      <w:hyperlink r:id="rId12">
        <w:r w:rsidRPr="00872D79">
          <w:rPr>
            <w:color w:val="1155CC"/>
          </w:rPr>
          <w:t>https://doi.org/10.31289/jap.v18i2.1234</w:t>
        </w:r>
      </w:hyperlink>
    </w:p>
    <w:p w14:paraId="672EF6BF" w14:textId="77777777" w:rsidR="00B02767" w:rsidRPr="00872D79" w:rsidRDefault="00B02767" w:rsidP="00872D79">
      <w:pPr>
        <w:ind w:left="426" w:hanging="426"/>
        <w:jc w:val="both"/>
        <w:rPr>
          <w:color w:val="222222"/>
          <w:shd w:val="clear" w:color="auto" w:fill="FFFFFF"/>
        </w:rPr>
      </w:pPr>
      <w:r w:rsidRPr="00872D79">
        <w:rPr>
          <w:color w:val="222222"/>
          <w:shd w:val="clear" w:color="auto" w:fill="FFFFFF"/>
        </w:rPr>
        <w:t>Habibi, A., Riady, Y., Alqahtani, T.M.(2023) Drivers affecting Indonesian pre-service teachers’ intention to use m-learning: Structural equation modeling at three universities E-Learning and Digital MediaThis link is disabled., 2023, 20(6), pp. 519–538</w:t>
      </w:r>
    </w:p>
    <w:p w14:paraId="0FBCFD11" w14:textId="77777777" w:rsidR="00B02767" w:rsidRPr="00872D79" w:rsidRDefault="00B02767" w:rsidP="00872D79">
      <w:pPr>
        <w:ind w:left="426" w:hanging="426"/>
        <w:jc w:val="both"/>
        <w:rPr>
          <w:color w:val="222222"/>
          <w:shd w:val="clear" w:color="auto" w:fill="FFFFFF"/>
        </w:rPr>
      </w:pPr>
      <w:r w:rsidRPr="00872D79">
        <w:rPr>
          <w:color w:val="222222"/>
          <w:shd w:val="clear" w:color="auto" w:fill="FFFFFF"/>
        </w:rPr>
        <w:t>Habibi, A., Riady, Y., Samed Al-Adwan, A., Awni Albelbisi, N.(2023) Beliefs and Knowledge for Pre-Service Teachers’ Technology Integration during Teaching Practice: An Extended Theory of Planned Behavior Computers in the SchoolsThis link is disabled., 2023, 40(2), pp. 107–132</w:t>
      </w:r>
    </w:p>
    <w:p w14:paraId="60453C6E" w14:textId="77777777" w:rsidR="00B02767" w:rsidRPr="00872D79" w:rsidRDefault="00B02767" w:rsidP="00872D79">
      <w:pPr>
        <w:ind w:left="426" w:hanging="426"/>
        <w:jc w:val="both"/>
        <w:rPr>
          <w:color w:val="222222"/>
          <w:shd w:val="clear" w:color="auto" w:fill="FFFFFF"/>
        </w:rPr>
      </w:pPr>
      <w:r w:rsidRPr="00872D79">
        <w:rPr>
          <w:color w:val="222222"/>
          <w:shd w:val="clear" w:color="auto" w:fill="FFFFFF"/>
        </w:rPr>
        <w:lastRenderedPageBreak/>
        <w:t>Habibi, A., Riady, Y., Alqahtani, T.M.(2022) Online Project-Based Learning for ESP: Determinants of Learning Outcomes during Covid-19 Studies in English Language and Education, 2022, 9(3), pp. 985–1001</w:t>
      </w:r>
    </w:p>
    <w:p w14:paraId="1D5938AB" w14:textId="77777777" w:rsidR="00872D79" w:rsidRPr="00872D79" w:rsidRDefault="00872D79" w:rsidP="00872D79">
      <w:pPr>
        <w:ind w:left="426" w:hanging="426"/>
        <w:jc w:val="both"/>
      </w:pPr>
      <w:r w:rsidRPr="00872D79">
        <w:t xml:space="preserve">Hanifa, S. D., &amp; Handayani, N. (2024). </w:t>
      </w:r>
      <w:r w:rsidRPr="00872D79">
        <w:rPr>
          <w:i/>
        </w:rPr>
        <w:t>Implementation of the Jamsostek Mobile (JMO) application at the Social Security Organizer Body Bogor-Cileungsi</w:t>
      </w:r>
      <w:r w:rsidRPr="00872D79">
        <w:t xml:space="preserve">. Ketenagakerjaan Jurnal Media Administrasi, 9(1), 105-115. </w:t>
      </w:r>
    </w:p>
    <w:p w14:paraId="5B2C3E32" w14:textId="77777777" w:rsidR="00B02767" w:rsidRPr="00872D79" w:rsidRDefault="00B02767" w:rsidP="00872D79">
      <w:pPr>
        <w:ind w:left="426" w:hanging="426"/>
        <w:jc w:val="both"/>
        <w:rPr>
          <w:color w:val="222222"/>
          <w:shd w:val="clear" w:color="auto" w:fill="FFFFFF"/>
        </w:rPr>
      </w:pPr>
      <w:r w:rsidRPr="00872D79">
        <w:rPr>
          <w:color w:val="222222"/>
          <w:shd w:val="clear" w:color="auto" w:fill="FFFFFF"/>
        </w:rPr>
        <w:t xml:space="preserve">Harahap, M. A. K., Almaududi Ausat, A. M., Rachman, A., Riady, Y., &amp; Azzaakiyyah, H. K. (2023). Overview of ChatGPT Technology and its Potential in Improving Tourism Information Services. Jurnal Minfo Polgan,12(1), 424-431. </w:t>
      </w:r>
    </w:p>
    <w:p w14:paraId="462F7CB8" w14:textId="77777777" w:rsidR="00872D79" w:rsidRPr="00872D79" w:rsidRDefault="00872D79" w:rsidP="00872D79">
      <w:pPr>
        <w:widowControl w:val="0"/>
        <w:autoSpaceDE w:val="0"/>
        <w:autoSpaceDN w:val="0"/>
        <w:adjustRightInd w:val="0"/>
        <w:ind w:left="720" w:hanging="720"/>
        <w:jc w:val="both"/>
      </w:pPr>
      <w:r w:rsidRPr="00872D79">
        <w:t xml:space="preserve">Jurnal, S., &amp; Sosial, I. (2024). </w:t>
      </w:r>
      <w:r w:rsidRPr="00872D79">
        <w:rPr>
          <w:i/>
          <w:iCs/>
        </w:rPr>
        <w:t>Manfaat Program Layanan BPJS Ketenagakerjaan Bagi Kesejahteraan Masyarakat ( Magang Mitra USU di BPJS Ketenagakerjaan Medan Kota )</w:t>
      </w:r>
      <w:r w:rsidRPr="00872D79">
        <w:t xml:space="preserve">. </w:t>
      </w:r>
      <w:r w:rsidRPr="00F663C3">
        <w:rPr>
          <w:i/>
          <w:iCs/>
        </w:rPr>
        <w:t>3</w:t>
      </w:r>
      <w:r w:rsidRPr="00F663C3">
        <w:t xml:space="preserve">(3), 322–327. </w:t>
      </w:r>
      <w:hyperlink r:id="rId13" w:history="1">
        <w:r w:rsidRPr="00F663C3">
          <w:rPr>
            <w:rStyle w:val="Hyperlink"/>
          </w:rPr>
          <w:t>https://doi.org/10.55123/sosmaniora.v3i3.3883</w:t>
        </w:r>
      </w:hyperlink>
    </w:p>
    <w:p w14:paraId="4B5AF621" w14:textId="77777777" w:rsidR="00B02767" w:rsidRPr="00872D79" w:rsidRDefault="00B02767" w:rsidP="00872D79">
      <w:pPr>
        <w:ind w:left="426" w:hanging="426"/>
        <w:jc w:val="both"/>
        <w:rPr>
          <w:color w:val="222222"/>
          <w:shd w:val="clear" w:color="auto" w:fill="FFFFFF"/>
        </w:rPr>
      </w:pPr>
      <w:r w:rsidRPr="00872D79">
        <w:rPr>
          <w:color w:val="222222"/>
          <w:shd w:val="clear" w:color="auto" w:fill="FFFFFF"/>
        </w:rPr>
        <w:t>Khatib, A. J. A., &amp; Riady, Y. (2023). Navigating Hybrid Language Learning Realities: Students' Views on Workload &amp; Time Allocation during Covid-19. REiLA: Journal of Research and Innovation in Language, 5(2), 161-177.</w:t>
      </w:r>
    </w:p>
    <w:p w14:paraId="6346A00C" w14:textId="77777777" w:rsidR="00872D79" w:rsidRPr="00872D79" w:rsidRDefault="00872D79" w:rsidP="00872D79">
      <w:pPr>
        <w:ind w:left="720" w:hanging="720"/>
        <w:jc w:val="both"/>
      </w:pPr>
      <w:r w:rsidRPr="00872D79">
        <w:t xml:space="preserve">Putri, H. A., &amp; Ikaningtyas, M. (2024). </w:t>
      </w:r>
      <w:r w:rsidRPr="00872D79">
        <w:rPr>
          <w:i/>
          <w:iCs/>
        </w:rPr>
        <w:t>Efektifitas Jansostek Mobile (JMO) Dalam Klaim Jaminan Hari Tua ( JHT) Pada Peserta BPJS Ketenagakerjaan Mojokerto</w:t>
      </w:r>
      <w:r w:rsidRPr="00872D79">
        <w:t>. 3(2), 116-121.</w:t>
      </w:r>
    </w:p>
    <w:p w14:paraId="7BA13464" w14:textId="77777777" w:rsidR="00B02767" w:rsidRPr="00872D79" w:rsidRDefault="00B02767" w:rsidP="00872D79">
      <w:pPr>
        <w:ind w:left="426" w:hanging="426"/>
        <w:jc w:val="both"/>
        <w:rPr>
          <w:color w:val="222222"/>
          <w:shd w:val="clear" w:color="auto" w:fill="FFFFFF"/>
        </w:rPr>
      </w:pPr>
      <w:r w:rsidRPr="00872D79">
        <w:rPr>
          <w:color w:val="222222"/>
          <w:shd w:val="clear" w:color="auto" w:fill="FFFFFF"/>
        </w:rPr>
        <w:t>Putri, Kinkin Y. S.; Riady, Yasir; and Suwito, Annisa (2024) "Changing Healthy Living Behavior in the Post-Pandemic Era: New Communication Culture," JURNAL KOMUNIKASI INDONESIA: Vol. 13: No. 1, Article 10.</w:t>
      </w:r>
    </w:p>
    <w:p w14:paraId="15D7F596" w14:textId="77777777" w:rsidR="00872D79" w:rsidRPr="00F663C3" w:rsidRDefault="00872D79" w:rsidP="00872D79">
      <w:pPr>
        <w:ind w:left="720" w:hanging="720"/>
        <w:jc w:val="both"/>
        <w:rPr>
          <w:lang w:val="sv-SE"/>
        </w:rPr>
      </w:pPr>
      <w:r w:rsidRPr="00F663C3">
        <w:rPr>
          <w:lang w:val="sv-SE"/>
        </w:rPr>
        <w:t xml:space="preserve">Rosanjaya, L., &amp; Nafi'ah, B. A. (2023). Kualitas pelayanan publik Penyelenggara pada Jaminan Ketenagakerjaan Tanjung Badan Sosial Perak. PUBLIKA: </w:t>
      </w:r>
      <w:r w:rsidRPr="00F663C3">
        <w:rPr>
          <w:i/>
          <w:lang w:val="sv-SE"/>
        </w:rPr>
        <w:t>Journal of Public Administration Science, 9(2), 125-136.</w:t>
      </w:r>
      <w:r w:rsidRPr="00F663C3">
        <w:rPr>
          <w:lang w:val="sv-SE"/>
        </w:rPr>
        <w:t xml:space="preserve"> </w:t>
      </w:r>
    </w:p>
    <w:p w14:paraId="14676FA4" w14:textId="77777777" w:rsidR="00872D79" w:rsidRPr="00F663C3" w:rsidRDefault="00872D79" w:rsidP="00872D79">
      <w:pPr>
        <w:widowControl w:val="0"/>
        <w:autoSpaceDE w:val="0"/>
        <w:autoSpaceDN w:val="0"/>
        <w:adjustRightInd w:val="0"/>
        <w:ind w:left="720" w:hanging="720"/>
        <w:jc w:val="both"/>
        <w:rPr>
          <w:lang w:val="sv-SE"/>
        </w:rPr>
      </w:pPr>
      <w:r w:rsidRPr="00F663C3">
        <w:rPr>
          <w:lang w:val="sv-SE"/>
        </w:rPr>
        <w:t xml:space="preserve">Siti, M. (2023). </w:t>
      </w:r>
      <w:r w:rsidRPr="00F663C3">
        <w:rPr>
          <w:i/>
          <w:lang w:val="sv-SE"/>
        </w:rPr>
        <w:t>Strategi peningkatan kualitas pelayanan publik di era digitalisasi (In Press)</w:t>
      </w:r>
      <w:r w:rsidRPr="00F663C3">
        <w:rPr>
          <w:lang w:val="sv-SE"/>
        </w:rPr>
        <w:t xml:space="preserve">. CV. Mitra Ilmu. </w:t>
      </w:r>
    </w:p>
    <w:p w14:paraId="501D0D17" w14:textId="77777777" w:rsidR="00E46BB3" w:rsidRPr="00872D79" w:rsidRDefault="00E46BB3" w:rsidP="00872D79">
      <w:pPr>
        <w:ind w:left="720" w:hanging="720"/>
        <w:jc w:val="both"/>
      </w:pPr>
      <w:r w:rsidRPr="00872D79">
        <w:rPr>
          <w:lang w:val="it-IT"/>
        </w:rPr>
        <w:t xml:space="preserve">Maharani, K. F. D., &amp; Mandira, I. M. C (2022). Pengaruh Kualitas Pelayanan, Persepsi Kemudahan dan Keamanan Terhadap Kepuasa Peserta Dalam Menggunakan Jamsostek Mobile. </w:t>
      </w:r>
      <w:r w:rsidRPr="00872D79">
        <w:rPr>
          <w:i/>
          <w:iCs/>
        </w:rPr>
        <w:t>Jurnal Ilmiah Manajement Kesatuan, 10</w:t>
      </w:r>
      <w:r w:rsidRPr="00872D79">
        <w:t xml:space="preserve">(3), 519-528. </w:t>
      </w:r>
      <w:hyperlink r:id="rId14" w:history="1">
        <w:r w:rsidRPr="00872D79">
          <w:rPr>
            <w:rStyle w:val="Hyperlink"/>
          </w:rPr>
          <w:t>https://doi.org/10.37641/jimkes.v10i3.1538</w:t>
        </w:r>
      </w:hyperlink>
      <w:r w:rsidRPr="00872D79">
        <w:t xml:space="preserve"> </w:t>
      </w:r>
    </w:p>
    <w:p w14:paraId="410C7458" w14:textId="77777777" w:rsidR="00872D79" w:rsidRPr="00F663C3" w:rsidRDefault="00872D79" w:rsidP="00872D79">
      <w:pPr>
        <w:ind w:left="720" w:hanging="720"/>
        <w:jc w:val="both"/>
        <w:rPr>
          <w:iCs/>
        </w:rPr>
      </w:pPr>
      <w:r w:rsidRPr="00872D79">
        <w:rPr>
          <w:iCs/>
        </w:rPr>
        <w:t xml:space="preserve">Maharani, D., &amp; Mandira, S. (2022). Digital service quality and its impact on customer satisfaction. </w:t>
      </w:r>
      <w:r w:rsidRPr="00F663C3">
        <w:rPr>
          <w:iCs/>
        </w:rPr>
        <w:t>Journal of Public Administration Innovation, 5(1), 45–59.</w:t>
      </w:r>
    </w:p>
    <w:p w14:paraId="7263C973" w14:textId="77777777" w:rsidR="00B02767" w:rsidRPr="00872D79" w:rsidRDefault="00B02767" w:rsidP="00872D79">
      <w:pPr>
        <w:ind w:left="426" w:hanging="426"/>
        <w:jc w:val="both"/>
        <w:rPr>
          <w:color w:val="222222"/>
          <w:shd w:val="clear" w:color="auto" w:fill="FFFFFF"/>
        </w:rPr>
      </w:pPr>
      <w:r w:rsidRPr="00872D79">
        <w:rPr>
          <w:color w:val="222222"/>
          <w:shd w:val="clear" w:color="auto" w:fill="FFFFFF"/>
        </w:rPr>
        <w:t>Muhaimin, M., Habibi, A., Riady, Y. (2023) Covid-19 distance and online learning: a systematic literature review in pharmacy education BMC Medical Education, 2023, 23(1), 367</w:t>
      </w:r>
    </w:p>
    <w:p w14:paraId="43C0632B" w14:textId="77777777" w:rsidR="00872D79" w:rsidRPr="00872D79" w:rsidRDefault="00872D79" w:rsidP="00872D79">
      <w:pPr>
        <w:ind w:left="720" w:hanging="720"/>
        <w:jc w:val="both"/>
      </w:pPr>
      <w:r w:rsidRPr="00872D79">
        <w:rPr>
          <w:lang w:val="it-IT"/>
        </w:rPr>
        <w:t xml:space="preserve">Novitawati, R. A. D., &amp; Prihatminingtyas, B. (2019). </w:t>
      </w:r>
      <w:r w:rsidRPr="00F663C3">
        <w:rPr>
          <w:lang w:val="sv-SE"/>
        </w:rPr>
        <w:t>Pengaruh dimensi kualitas pelayanan terhadap kepuasan konsumen.</w:t>
      </w:r>
      <w:r w:rsidRPr="00F663C3">
        <w:rPr>
          <w:i/>
          <w:lang w:val="sv-SE"/>
        </w:rPr>
        <w:t xml:space="preserve"> </w:t>
      </w:r>
      <w:r w:rsidRPr="00872D79">
        <w:rPr>
          <w:i/>
        </w:rPr>
        <w:t>Journal of Social Sciences and Political Science (JISIP), 8(4), 175-180</w:t>
      </w:r>
      <w:r w:rsidRPr="00872D79">
        <w:t xml:space="preserve">. </w:t>
      </w:r>
    </w:p>
    <w:p w14:paraId="670B532A" w14:textId="77777777" w:rsidR="00872D79" w:rsidRPr="00872D79" w:rsidRDefault="00872D79" w:rsidP="00872D79">
      <w:pPr>
        <w:ind w:left="720" w:hanging="720"/>
        <w:jc w:val="both"/>
        <w:rPr>
          <w:iCs/>
          <w:lang w:val="sv-SE"/>
        </w:rPr>
      </w:pPr>
      <w:r w:rsidRPr="00F663C3">
        <w:rPr>
          <w:iCs/>
        </w:rPr>
        <w:t xml:space="preserve">Nur, L., &amp; Nyoman, H. (2021). </w:t>
      </w:r>
      <w:r w:rsidRPr="00872D79">
        <w:rPr>
          <w:iCs/>
          <w:lang w:val="sv-SE"/>
        </w:rPr>
        <w:t>Pengaruh kualitas layanan terhadap kepuasan pengguna aplikasi JMO. Jurnal Manajemen Pelayanan Publik, 8(2), 101–115.</w:t>
      </w:r>
    </w:p>
    <w:p w14:paraId="55D609EA" w14:textId="77777777" w:rsidR="00872D79" w:rsidRPr="00872D79" w:rsidRDefault="00872D79" w:rsidP="00872D79">
      <w:pPr>
        <w:widowControl w:val="0"/>
        <w:autoSpaceDE w:val="0"/>
        <w:autoSpaceDN w:val="0"/>
        <w:adjustRightInd w:val="0"/>
        <w:ind w:left="720" w:hanging="720"/>
        <w:jc w:val="both"/>
        <w:rPr>
          <w:lang w:val="sv-SE"/>
        </w:rPr>
      </w:pPr>
      <w:r w:rsidRPr="00872D79">
        <w:rPr>
          <w:lang w:val="sv-SE"/>
        </w:rPr>
        <w:t xml:space="preserve">Orias, M. (2023). Sosialisasi Badan Penyelenggaraan Jaminan Sosial Ketenagakerjaan (Bpjs Ketenagakerjaan) Bagi Masyarakat Desa Ploso Kecamatan Krembung Kabupaten Sidoarjo. </w:t>
      </w:r>
      <w:r w:rsidRPr="00872D79">
        <w:rPr>
          <w:i/>
          <w:iCs/>
          <w:lang w:val="sv-SE"/>
        </w:rPr>
        <w:t>JURNAL PADI (Pengabdian MAsyarakat Dosen Indonesia)</w:t>
      </w:r>
      <w:r w:rsidRPr="00872D79">
        <w:rPr>
          <w:lang w:val="sv-SE"/>
        </w:rPr>
        <w:t xml:space="preserve">, </w:t>
      </w:r>
      <w:r w:rsidRPr="00872D79">
        <w:rPr>
          <w:i/>
          <w:iCs/>
          <w:lang w:val="sv-SE"/>
        </w:rPr>
        <w:t>6</w:t>
      </w:r>
      <w:r w:rsidRPr="00872D79">
        <w:rPr>
          <w:lang w:val="sv-SE"/>
        </w:rPr>
        <w:t xml:space="preserve">(1), 21–26. </w:t>
      </w:r>
      <w:hyperlink r:id="rId15" w:history="1">
        <w:r w:rsidRPr="00872D79">
          <w:rPr>
            <w:rStyle w:val="Hyperlink"/>
            <w:lang w:val="sv-SE"/>
          </w:rPr>
          <w:t>https://doi.org/10.51836/jpadi.v6i1.534</w:t>
        </w:r>
      </w:hyperlink>
      <w:r w:rsidRPr="00872D79">
        <w:rPr>
          <w:lang w:val="sv-SE"/>
        </w:rPr>
        <w:t xml:space="preserve"> </w:t>
      </w:r>
    </w:p>
    <w:p w14:paraId="38D56B93" w14:textId="77777777" w:rsidR="00872D79" w:rsidRPr="00872D79" w:rsidRDefault="00872D79" w:rsidP="00872D79">
      <w:pPr>
        <w:ind w:left="720" w:hanging="720"/>
        <w:jc w:val="both"/>
        <w:rPr>
          <w:iCs/>
          <w:lang w:val="sv-SE"/>
        </w:rPr>
      </w:pPr>
      <w:r w:rsidRPr="00872D79">
        <w:rPr>
          <w:iCs/>
          <w:lang w:val="sv-SE"/>
        </w:rPr>
        <w:t>Orias, M. (2023). Peran digitalisasi dalam meningkatkan kesadaran jaminan sosial. Jurnal Kebijakan Sosial, 7(3), 78–90.</w:t>
      </w:r>
    </w:p>
    <w:p w14:paraId="2D662C5B" w14:textId="134537F5" w:rsidR="00872D79" w:rsidRPr="00F663C3" w:rsidRDefault="00872D79" w:rsidP="00872D79">
      <w:pPr>
        <w:ind w:left="426" w:hanging="426"/>
        <w:jc w:val="both"/>
        <w:rPr>
          <w:color w:val="222222"/>
          <w:shd w:val="clear" w:color="auto" w:fill="FFFFFF"/>
          <w:lang w:val="sv-SE"/>
        </w:rPr>
      </w:pPr>
      <w:r w:rsidRPr="00872D79">
        <w:rPr>
          <w:iCs/>
          <w:lang w:val="sv-SE"/>
        </w:rPr>
        <w:t>Putri, A., &amp; Ikaningtyas, D. (2024). Preferensi layanan konvensional di era digitalisasi BPJS. Media Sosial dan Teknologi, 9(1), 33–47</w:t>
      </w:r>
    </w:p>
    <w:p w14:paraId="624AB553" w14:textId="77777777" w:rsidR="00E46BB3" w:rsidRPr="00872D79" w:rsidRDefault="00E46BB3" w:rsidP="00872D79">
      <w:pPr>
        <w:ind w:left="720" w:hanging="720"/>
        <w:jc w:val="both"/>
        <w:rPr>
          <w:lang w:val="it-IT"/>
        </w:rPr>
      </w:pPr>
      <w:r w:rsidRPr="00F663C3">
        <w:rPr>
          <w:lang w:val="sv-SE"/>
        </w:rPr>
        <w:t xml:space="preserve">Rahmatunnisa, N.S., &amp; Azizah, N. (2024). </w:t>
      </w:r>
      <w:r w:rsidRPr="00F663C3">
        <w:rPr>
          <w:i/>
          <w:iCs/>
          <w:lang w:val="sv-SE"/>
        </w:rPr>
        <w:t>Peran Account Representative Khusus Guna Meningkatkan Loyalitas Peserta Melalui Pemasaran Digital BPJS Ketenagakerjaan Kantor Cabang Darmo</w:t>
      </w:r>
      <w:r w:rsidRPr="00F663C3">
        <w:rPr>
          <w:lang w:val="sv-SE"/>
        </w:rPr>
        <w:t xml:space="preserve">. </w:t>
      </w:r>
      <w:r w:rsidRPr="00872D79">
        <w:rPr>
          <w:lang w:val="it-IT"/>
        </w:rPr>
        <w:t>3(3), 615-621.</w:t>
      </w:r>
    </w:p>
    <w:p w14:paraId="79343AFB" w14:textId="77777777" w:rsidR="00B02767" w:rsidRPr="00872D79" w:rsidRDefault="00B02767" w:rsidP="00872D79">
      <w:pPr>
        <w:ind w:left="426" w:hanging="426"/>
        <w:jc w:val="both"/>
        <w:rPr>
          <w:color w:val="222222"/>
          <w:shd w:val="clear" w:color="auto" w:fill="FFFFFF"/>
        </w:rPr>
      </w:pPr>
      <w:r w:rsidRPr="00872D79">
        <w:rPr>
          <w:color w:val="222222"/>
          <w:shd w:val="clear" w:color="auto" w:fill="FFFFFF"/>
          <w:lang w:val="it-IT"/>
        </w:rPr>
        <w:t xml:space="preserve">Riady, Y., Habibi, A., Mailizar, M., Alqahtani, T. M., Riady, H., &amp; Al-Adwan, A. S. (2025). </w:t>
      </w:r>
      <w:r w:rsidRPr="00872D79">
        <w:rPr>
          <w:color w:val="222222"/>
          <w:shd w:val="clear" w:color="auto" w:fill="FFFFFF"/>
        </w:rPr>
        <w:t>TAM and IS success model on digital library use, user satisfaction and net benefits: Indonesian open university context. Library Management.</w:t>
      </w:r>
    </w:p>
    <w:p w14:paraId="63C7B946" w14:textId="77777777" w:rsidR="00B02767" w:rsidRPr="00872D79" w:rsidRDefault="00B02767" w:rsidP="00872D79">
      <w:pPr>
        <w:ind w:left="426" w:hanging="426"/>
        <w:jc w:val="both"/>
        <w:rPr>
          <w:color w:val="222222"/>
          <w:shd w:val="clear" w:color="auto" w:fill="FFFFFF"/>
        </w:rPr>
      </w:pPr>
      <w:r w:rsidRPr="00872D79">
        <w:rPr>
          <w:color w:val="222222"/>
          <w:shd w:val="clear" w:color="auto" w:fill="FFFFFF"/>
        </w:rPr>
        <w:t>Riady, Y., Arisanty, M., Kuswanti, E., Sukatmi, S., Karim, M. F., &amp; Ajmal, M. (2025). The Role of Open and Distance Education in Digital Ecosystem Transformation: A Qualitative Study on Enhancing Educational Accessibility. IJOEM Indonesian Journal of E-learning and Multimedia, 4(2), 81-89.</w:t>
      </w:r>
    </w:p>
    <w:p w14:paraId="001BA9A5" w14:textId="77777777" w:rsidR="00B02767" w:rsidRPr="00872D79" w:rsidRDefault="00B02767" w:rsidP="00872D79">
      <w:pPr>
        <w:ind w:left="426" w:hanging="426"/>
        <w:jc w:val="both"/>
        <w:rPr>
          <w:color w:val="222222"/>
          <w:shd w:val="clear" w:color="auto" w:fill="FFFFFF"/>
        </w:rPr>
      </w:pPr>
      <w:r w:rsidRPr="00872D79">
        <w:rPr>
          <w:color w:val="222222"/>
          <w:shd w:val="clear" w:color="auto" w:fill="FFFFFF"/>
        </w:rPr>
        <w:t>Riady, Y., Alqahtany, T.M., Habibi, A., Sofyan, S., Albelbisi, N.A.(2022) Factors affecting teachers’ social media use during covid-19 Cogent Social Sciences, 2022, 8(1), 2115658</w:t>
      </w:r>
    </w:p>
    <w:p w14:paraId="4047D20B" w14:textId="77777777" w:rsidR="00B02767" w:rsidRPr="00872D79" w:rsidRDefault="00B02767" w:rsidP="00872D79">
      <w:pPr>
        <w:ind w:left="426" w:hanging="426"/>
        <w:jc w:val="both"/>
        <w:rPr>
          <w:color w:val="222222"/>
          <w:shd w:val="clear" w:color="auto" w:fill="FFFFFF"/>
        </w:rPr>
      </w:pPr>
      <w:r w:rsidRPr="00872D79">
        <w:rPr>
          <w:color w:val="222222"/>
          <w:shd w:val="clear" w:color="auto" w:fill="FFFFFF"/>
        </w:rPr>
        <w:t>Riady, Y. (2014) Assisted learning through facebook: A case study of universitas terbuka's students group communities in Jakarta, Taiwan and Hong Kong Turkish Online Journal of Distance EducationThis link is disabled., 2014, 15(2), pp. 227–238</w:t>
      </w:r>
    </w:p>
    <w:p w14:paraId="1E51C532" w14:textId="77777777" w:rsidR="00B02767" w:rsidRPr="00F663C3" w:rsidRDefault="00B02767" w:rsidP="00872D79">
      <w:pPr>
        <w:ind w:left="426" w:hanging="426"/>
        <w:jc w:val="both"/>
        <w:rPr>
          <w:color w:val="222222"/>
          <w:shd w:val="clear" w:color="auto" w:fill="FFFFFF"/>
        </w:rPr>
      </w:pPr>
      <w:r w:rsidRPr="00F663C3">
        <w:rPr>
          <w:color w:val="222222"/>
          <w:shd w:val="clear" w:color="auto" w:fill="FFFFFF"/>
        </w:rPr>
        <w:lastRenderedPageBreak/>
        <w:t>Riady, Y. (2013). Litersi Informasi sejak dini: pengetahuan baru bagi anak Usia dini. Visi: Jurnal Ilmiah Pendidik dan Tenaga Kependidikan Pendidikan Non-Formal. 8(2).159-165. DOI: https://doi.org/10.21009/JIV.0802.10</w:t>
      </w:r>
    </w:p>
    <w:p w14:paraId="4206BED2" w14:textId="77777777" w:rsidR="00B02767" w:rsidRPr="00872D79" w:rsidRDefault="00B02767" w:rsidP="00872D79">
      <w:pPr>
        <w:ind w:left="426" w:hanging="426"/>
        <w:jc w:val="both"/>
        <w:rPr>
          <w:color w:val="222222"/>
          <w:shd w:val="clear" w:color="auto" w:fill="FFFFFF"/>
        </w:rPr>
      </w:pPr>
      <w:r w:rsidRPr="00F663C3">
        <w:rPr>
          <w:color w:val="222222"/>
          <w:shd w:val="clear" w:color="auto" w:fill="FFFFFF"/>
        </w:rPr>
        <w:t xml:space="preserve">Riady, Y. (2009). Perilaku Perilaku Pencarian Informasi Mahasiswa Pascasarjana Program Doktor Bidang Pendidikan Bahasa Yang Menyusun Disertasi: Studi Kasus Di Universitas Negeri Jakarta. Tesis. Program Magister Ilmu Perpustakaan dan Informasi, Fakultas Ilmu Pengetahuan Budaya, </w:t>
      </w:r>
      <w:r w:rsidRPr="00872D79">
        <w:rPr>
          <w:color w:val="222222"/>
          <w:shd w:val="clear" w:color="auto" w:fill="FFFFFF"/>
        </w:rPr>
        <w:t>Universitas Indonesia, Indonesia.</w:t>
      </w:r>
    </w:p>
    <w:p w14:paraId="17D345D9" w14:textId="2503E03C" w:rsidR="00B02767" w:rsidRPr="00872D79" w:rsidRDefault="00B02767" w:rsidP="00872D79">
      <w:pPr>
        <w:ind w:left="426" w:hanging="426"/>
        <w:jc w:val="both"/>
        <w:rPr>
          <w:color w:val="222222"/>
          <w:shd w:val="clear" w:color="auto" w:fill="FFFFFF"/>
        </w:rPr>
      </w:pPr>
      <w:r w:rsidRPr="00872D79">
        <w:rPr>
          <w:color w:val="222222"/>
          <w:shd w:val="clear" w:color="auto" w:fill="FFFFFF"/>
        </w:rPr>
        <w:t xml:space="preserve">Riady. Y., Sofwan, M., Mailizar,M., Alqahtani, T. M., Yaqin, L. N., Habibi, A.(2023) How can we assess the success of information technologies in digital libraries? Empirical evidence from Indonesia. International Journal of Information Management Data Insights, 3(2), 2667-0968, </w:t>
      </w:r>
      <w:hyperlink r:id="rId16" w:history="1">
        <w:r w:rsidR="00E46BB3" w:rsidRPr="00872D79">
          <w:rPr>
            <w:rStyle w:val="Hyperlink"/>
            <w:shd w:val="clear" w:color="auto" w:fill="FFFFFF"/>
          </w:rPr>
          <w:t>https://doi.org/10.1016/j.jjimei.2023.100192</w:t>
        </w:r>
      </w:hyperlink>
    </w:p>
    <w:p w14:paraId="22D5B98C" w14:textId="77777777" w:rsidR="00E46BB3" w:rsidRPr="00F663C3" w:rsidRDefault="00E46BB3" w:rsidP="00872D79">
      <w:pPr>
        <w:widowControl w:val="0"/>
        <w:autoSpaceDE w:val="0"/>
        <w:autoSpaceDN w:val="0"/>
        <w:adjustRightInd w:val="0"/>
        <w:ind w:left="720" w:hanging="720"/>
        <w:jc w:val="both"/>
      </w:pPr>
      <w:r w:rsidRPr="00F663C3">
        <w:rPr>
          <w:lang w:val="sv-SE"/>
        </w:rPr>
        <w:t xml:space="preserve">Putri, H. A., &amp; Ikaningtyas, M. (2024). </w:t>
      </w:r>
      <w:r w:rsidRPr="00F663C3">
        <w:rPr>
          <w:i/>
          <w:iCs/>
          <w:lang w:val="sv-SE"/>
        </w:rPr>
        <w:t>Efektivitas Jamsostek Mobile ( JMO ) Dalam Klaim Jaminan Hari Tua ( JHT ) Pada Peserta BPJS Ketenagakerjaan Mojokerto</w:t>
      </w:r>
      <w:r w:rsidRPr="00F663C3">
        <w:rPr>
          <w:lang w:val="sv-SE"/>
        </w:rPr>
        <w:t xml:space="preserve">. </w:t>
      </w:r>
      <w:r w:rsidRPr="00F663C3">
        <w:rPr>
          <w:i/>
          <w:iCs/>
        </w:rPr>
        <w:t>3</w:t>
      </w:r>
      <w:r w:rsidRPr="00F663C3">
        <w:t>(2), 116–121.</w:t>
      </w:r>
    </w:p>
    <w:p w14:paraId="1694405B" w14:textId="77777777" w:rsidR="00E46BB3" w:rsidRPr="00F663C3" w:rsidRDefault="00E46BB3" w:rsidP="00872D79">
      <w:pPr>
        <w:ind w:left="720" w:hanging="720"/>
        <w:jc w:val="both"/>
      </w:pPr>
      <w:r w:rsidRPr="00F663C3">
        <w:t xml:space="preserve">Sari, F. M., Zulkifli, A., &amp; Herlinda, D. (2024). </w:t>
      </w:r>
      <w:r w:rsidRPr="00872D79">
        <w:rPr>
          <w:i/>
        </w:rPr>
        <w:t>Digital Transformation of BPJS Ketenagakerjaan : Innovations in JMO to Enhance Service Effectiveness and Responsiveness</w:t>
      </w:r>
      <w:r w:rsidRPr="00872D79">
        <w:t xml:space="preserve">. </w:t>
      </w:r>
      <w:r w:rsidRPr="00F663C3">
        <w:rPr>
          <w:i/>
        </w:rPr>
        <w:t>3</w:t>
      </w:r>
      <w:r w:rsidRPr="00F663C3">
        <w:t>(2), 218–230.</w:t>
      </w:r>
    </w:p>
    <w:p w14:paraId="20BE1F96" w14:textId="77777777" w:rsidR="00E46BB3" w:rsidRPr="00872D79" w:rsidRDefault="00E46BB3" w:rsidP="00872D79">
      <w:pPr>
        <w:widowControl w:val="0"/>
        <w:autoSpaceDE w:val="0"/>
        <w:autoSpaceDN w:val="0"/>
        <w:adjustRightInd w:val="0"/>
        <w:ind w:left="720" w:hanging="720"/>
        <w:jc w:val="both"/>
      </w:pPr>
      <w:r w:rsidRPr="00872D79">
        <w:t xml:space="preserve">Soniya Auliya Sabilah Hakiki, &amp; Acep Samsudin. (2024). Pemanfaatan Aplikasi JMO untuk Meningkatkan Kualitas Pelayanan Program JHT di BPJS Ketenagakerjaan Karimunjawa Cabang Surabaya. </w:t>
      </w:r>
      <w:r w:rsidRPr="00872D79">
        <w:rPr>
          <w:i/>
          <w:iCs/>
        </w:rPr>
        <w:t>Economics And Business Management Journal( EBMJ )</w:t>
      </w:r>
      <w:r w:rsidRPr="00872D79">
        <w:t xml:space="preserve">, </w:t>
      </w:r>
      <w:r w:rsidRPr="00872D79">
        <w:rPr>
          <w:i/>
          <w:iCs/>
        </w:rPr>
        <w:t>34</w:t>
      </w:r>
      <w:r w:rsidRPr="00872D79">
        <w:t>(2), 520–527.</w:t>
      </w:r>
    </w:p>
    <w:p w14:paraId="38CE8367" w14:textId="77777777" w:rsidR="00E46BB3" w:rsidRPr="00872D79" w:rsidRDefault="00E46BB3" w:rsidP="00872D79">
      <w:pPr>
        <w:keepNext/>
        <w:keepLines/>
        <w:ind w:left="720" w:hanging="720"/>
        <w:jc w:val="both"/>
      </w:pPr>
      <w:r w:rsidRPr="00872D79">
        <w:t xml:space="preserve">Samudera, M. F. D., &amp; Pertiwi, V. I. (2022). Inovasi Pelayanan Publik Melalui Jamsostek Mobile (JMO) (Studi Kasus di BPJS Ketenagakerjaan Cabang Rungkut Kota Surabaya). </w:t>
      </w:r>
      <w:r w:rsidRPr="00872D79">
        <w:rPr>
          <w:i/>
        </w:rPr>
        <w:t>JPAP: Jurnal Penelitian Administrasi Publik</w:t>
      </w:r>
      <w:r w:rsidRPr="00872D79">
        <w:t xml:space="preserve">, </w:t>
      </w:r>
      <w:r w:rsidRPr="00872D79">
        <w:rPr>
          <w:i/>
        </w:rPr>
        <w:t>8</w:t>
      </w:r>
      <w:r w:rsidRPr="00872D79">
        <w:t xml:space="preserve">(1), 152–172. </w:t>
      </w:r>
    </w:p>
    <w:p w14:paraId="6593CBF3" w14:textId="77777777" w:rsidR="00E46BB3" w:rsidRPr="00F663C3" w:rsidRDefault="00E46BB3" w:rsidP="00872D79">
      <w:pPr>
        <w:ind w:left="720" w:hanging="720"/>
        <w:jc w:val="both"/>
        <w:rPr>
          <w:lang w:val="sv-SE"/>
        </w:rPr>
      </w:pPr>
      <w:r w:rsidRPr="00872D79">
        <w:t xml:space="preserve">Saragih, T. S., Djunaedi, A., Ikhwan, H., &amp; Dahyan, A. (2025). </w:t>
      </w:r>
      <w:r w:rsidRPr="00872D79">
        <w:rPr>
          <w:i/>
        </w:rPr>
        <w:t>Unlocking Digital Potential : Technological Capability as a Key Moderator-Mediator in Migrant Workers ’ Use of JMO Mobile Desbloqueando el Potencial Digital : La Capacidad Tecnológica como un Moderador- Mediador Clave en el Uso de JMO Mobile por los Traba</w:t>
      </w:r>
      <w:r w:rsidRPr="00872D79">
        <w:t xml:space="preserve">. </w:t>
      </w:r>
      <w:hyperlink r:id="rId17" w:history="1">
        <w:r w:rsidRPr="00F663C3">
          <w:rPr>
            <w:rStyle w:val="Hyperlink"/>
            <w:lang w:val="sv-SE"/>
          </w:rPr>
          <w:t>https://doi.org/10.56294/dm2025727</w:t>
        </w:r>
      </w:hyperlink>
    </w:p>
    <w:p w14:paraId="5729EA53" w14:textId="77777777" w:rsidR="00E46BB3" w:rsidRPr="00872D79" w:rsidRDefault="00E46BB3" w:rsidP="00872D79">
      <w:pPr>
        <w:widowControl w:val="0"/>
        <w:autoSpaceDE w:val="0"/>
        <w:autoSpaceDN w:val="0"/>
        <w:adjustRightInd w:val="0"/>
        <w:ind w:left="720" w:hanging="720"/>
        <w:jc w:val="both"/>
      </w:pPr>
      <w:r w:rsidRPr="00872D79">
        <w:rPr>
          <w:lang w:val="sv-SE"/>
        </w:rPr>
        <w:t xml:space="preserve">Wahyuni, D., &amp; Prasetyo, R. (2020). Analisis Transformasi Digital dalam Organisasi Sektor Publik. </w:t>
      </w:r>
      <w:r w:rsidRPr="00872D79">
        <w:rPr>
          <w:i/>
        </w:rPr>
        <w:t>Jurnal Transformasi Digital</w:t>
      </w:r>
      <w:r w:rsidRPr="00872D79">
        <w:t>, 2(1), 1–10.</w:t>
      </w:r>
    </w:p>
    <w:p w14:paraId="2DE8A0AC" w14:textId="77777777" w:rsidR="00E46BB3" w:rsidRPr="00872D79" w:rsidRDefault="00E46BB3" w:rsidP="00872D79">
      <w:pPr>
        <w:ind w:left="720" w:hanging="720"/>
        <w:jc w:val="both"/>
        <w:rPr>
          <w:i/>
        </w:rPr>
      </w:pPr>
      <w:r w:rsidRPr="00872D79">
        <w:t xml:space="preserve">Welchman, L. (2015). Managing chaos: Digital governance by design. </w:t>
      </w:r>
      <w:r w:rsidRPr="00872D79">
        <w:rPr>
          <w:i/>
        </w:rPr>
        <w:t xml:space="preserve">Journal of Chemical Information and Modeling, 53. </w:t>
      </w:r>
    </w:p>
    <w:p w14:paraId="1F2B5B38" w14:textId="77777777" w:rsidR="00B02767" w:rsidRPr="00872D79" w:rsidRDefault="00B02767" w:rsidP="00872D79">
      <w:pPr>
        <w:ind w:left="426" w:hanging="426"/>
        <w:jc w:val="both"/>
        <w:rPr>
          <w:color w:val="222222"/>
          <w:shd w:val="clear" w:color="auto" w:fill="FFFFFF"/>
        </w:rPr>
      </w:pPr>
      <w:r w:rsidRPr="00872D79">
        <w:rPr>
          <w:color w:val="222222"/>
          <w:shd w:val="clear" w:color="auto" w:fill="FFFFFF"/>
        </w:rPr>
        <w:t>Widyahastuti, F., Riady, Y., Zhou, W.(2017) Prediction model students' performance in online discussion forum ACM International Conference Proceeding Series, 2017, pp. 6–10</w:t>
      </w:r>
    </w:p>
    <w:p w14:paraId="5D572E76" w14:textId="77777777" w:rsidR="00B02767" w:rsidRPr="00872D79" w:rsidRDefault="00B02767" w:rsidP="00872D79">
      <w:pPr>
        <w:ind w:left="426" w:hanging="426"/>
        <w:jc w:val="both"/>
        <w:rPr>
          <w:color w:val="222222"/>
          <w:shd w:val="clear" w:color="auto" w:fill="FFFFFF"/>
        </w:rPr>
      </w:pPr>
      <w:r w:rsidRPr="00872D79">
        <w:rPr>
          <w:color w:val="222222"/>
          <w:shd w:val="clear" w:color="auto" w:fill="FFFFFF"/>
        </w:rPr>
        <w:t>Widyahastuti, F., Riady, Y., Fransiskus, D.(2017) Performance prediction as a new feature in e-learning Proceedings of the International Conference on e-Learning, ICEL, 2017, pp. 237–243</w:t>
      </w:r>
    </w:p>
    <w:p w14:paraId="64C9056F" w14:textId="77777777" w:rsidR="00E46BB3" w:rsidRPr="00872D79" w:rsidRDefault="00E46BB3" w:rsidP="00872D79">
      <w:pPr>
        <w:ind w:left="720" w:hanging="720"/>
        <w:jc w:val="both"/>
        <w:rPr>
          <w:lang w:val="it-IT"/>
        </w:rPr>
      </w:pPr>
      <w:r w:rsidRPr="00872D79">
        <w:rPr>
          <w:lang w:val="sv-SE"/>
        </w:rPr>
        <w:t xml:space="preserve">Yulianto, H. (2022). Peran Teknologi Informasi dalam Peningkatan Layanan Pemerintah. </w:t>
      </w:r>
      <w:r w:rsidRPr="00872D79">
        <w:rPr>
          <w:i/>
          <w:lang w:val="sv-SE"/>
        </w:rPr>
        <w:t>Jurnal Teknologi dan Informasi</w:t>
      </w:r>
      <w:r w:rsidRPr="00872D79">
        <w:rPr>
          <w:lang w:val="sv-SE"/>
        </w:rPr>
        <w:t xml:space="preserve">, 10(1), 22–30. </w:t>
      </w:r>
      <w:hyperlink r:id="rId18">
        <w:r w:rsidRPr="00872D79">
          <w:rPr>
            <w:color w:val="1155CC"/>
            <w:lang w:val="it-IT"/>
          </w:rPr>
          <w:t>https://doi.org/10.24843/JTI.2022.v10.i01.p03</w:t>
        </w:r>
      </w:hyperlink>
      <w:r w:rsidRPr="00872D79">
        <w:rPr>
          <w:lang w:val="it-IT"/>
        </w:rPr>
        <w:t xml:space="preserve"> </w:t>
      </w:r>
    </w:p>
    <w:p w14:paraId="6459D18D" w14:textId="77777777" w:rsidR="00E46BB3" w:rsidRPr="00E46BB3" w:rsidRDefault="00E46BB3" w:rsidP="00B02767">
      <w:pPr>
        <w:spacing w:after="240"/>
        <w:ind w:left="426" w:hanging="426"/>
        <w:jc w:val="both"/>
        <w:rPr>
          <w:color w:val="222222"/>
          <w:sz w:val="24"/>
          <w:shd w:val="clear" w:color="auto" w:fill="FFFFFF"/>
          <w:lang w:val="it-IT"/>
        </w:rPr>
      </w:pPr>
    </w:p>
    <w:p w14:paraId="4D78502E" w14:textId="77777777" w:rsidR="00B02767" w:rsidRPr="00E46BB3" w:rsidRDefault="00B02767" w:rsidP="00D04A7E">
      <w:pPr>
        <w:ind w:left="720" w:hanging="720"/>
        <w:jc w:val="both"/>
        <w:rPr>
          <w:iCs/>
          <w:lang w:val="it-IT"/>
        </w:rPr>
      </w:pPr>
    </w:p>
    <w:p w14:paraId="06366805" w14:textId="3B8A553F" w:rsidR="008A4741" w:rsidRPr="00E46BB3" w:rsidRDefault="001B5C02" w:rsidP="001B5C02">
      <w:pPr>
        <w:rPr>
          <w:vertAlign w:val="superscript"/>
          <w:lang w:val="it-IT"/>
        </w:rPr>
      </w:pPr>
      <w:r w:rsidRPr="00E46BB3">
        <w:rPr>
          <w:b/>
          <w:bCs/>
          <w:iCs/>
          <w:lang w:val="it-IT"/>
        </w:rPr>
        <w:br w:type="page"/>
      </w:r>
      <w:r w:rsidR="008A4741" w:rsidRPr="00220706">
        <w:rPr>
          <w:iCs/>
        </w:rPr>
        <w:fldChar w:fldCharType="begin" w:fldLock="1"/>
      </w:r>
      <w:r w:rsidR="008A4741" w:rsidRPr="00E46BB3">
        <w:rPr>
          <w:iCs/>
          <w:lang w:val="it-IT"/>
        </w:rPr>
        <w:instrText xml:space="preserve">ADDIN Mendeley Bibliography CSL_BIBLIOGRAPHY </w:instrText>
      </w:r>
      <w:r w:rsidR="008A4741" w:rsidRPr="00220706">
        <w:rPr>
          <w:iCs/>
        </w:rPr>
        <w:fldChar w:fldCharType="separate"/>
      </w:r>
      <w:r w:rsidR="008A4741" w:rsidRPr="00220706">
        <w:rPr>
          <w:iCs/>
        </w:rPr>
        <w:fldChar w:fldCharType="begin" w:fldLock="1"/>
      </w:r>
      <w:r w:rsidR="008A4741" w:rsidRPr="00E46BB3">
        <w:rPr>
          <w:iCs/>
          <w:lang w:val="it-IT"/>
        </w:rPr>
        <w:instrText xml:space="preserve">ADDIN Mendeley Bibliography CSL_BIBLIOGRAPHY </w:instrText>
      </w:r>
      <w:r w:rsidR="008A4741" w:rsidRPr="00220706">
        <w:rPr>
          <w:iCs/>
        </w:rPr>
        <w:fldChar w:fldCharType="separate"/>
      </w:r>
      <w:r w:rsidR="008A4741" w:rsidRPr="00220706">
        <w:rPr>
          <w:iCs/>
        </w:rPr>
        <w:fldChar w:fldCharType="begin" w:fldLock="1"/>
      </w:r>
      <w:r w:rsidR="008A4741" w:rsidRPr="00E46BB3">
        <w:rPr>
          <w:iCs/>
          <w:lang w:val="it-IT"/>
        </w:rPr>
        <w:instrText xml:space="preserve">ADDIN Mendeley Bibliography CSL_BIBLIOGRAPHY </w:instrText>
      </w:r>
      <w:r w:rsidR="008A4741" w:rsidRPr="00220706">
        <w:rPr>
          <w:iCs/>
        </w:rPr>
        <w:fldChar w:fldCharType="separate"/>
      </w:r>
      <w:r w:rsidR="008A4741" w:rsidRPr="00220706">
        <w:rPr>
          <w:iCs/>
        </w:rPr>
        <w:fldChar w:fldCharType="begin" w:fldLock="1"/>
      </w:r>
      <w:r w:rsidR="008A4741" w:rsidRPr="00E46BB3">
        <w:rPr>
          <w:iCs/>
          <w:lang w:val="it-IT"/>
        </w:rPr>
        <w:instrText xml:space="preserve">ADDIN Mendeley Bibliography CSL_BIBLIOGRAPHY </w:instrText>
      </w:r>
      <w:r w:rsidR="008A4741" w:rsidRPr="00220706">
        <w:rPr>
          <w:iCs/>
        </w:rPr>
        <w:fldChar w:fldCharType="separate"/>
      </w:r>
      <w:r w:rsidR="008A4741" w:rsidRPr="00220706">
        <w:rPr>
          <w:iCs/>
        </w:rPr>
        <w:fldChar w:fldCharType="begin" w:fldLock="1"/>
      </w:r>
      <w:r w:rsidR="008A4741" w:rsidRPr="00E46BB3">
        <w:rPr>
          <w:iCs/>
          <w:lang w:val="it-IT"/>
        </w:rPr>
        <w:instrText xml:space="preserve">ADDIN Mendeley Bibliography CSL_BIBLIOGRAPHY </w:instrText>
      </w:r>
      <w:r w:rsidR="008A4741" w:rsidRPr="00220706">
        <w:rPr>
          <w:iCs/>
        </w:rPr>
        <w:fldChar w:fldCharType="separate"/>
      </w:r>
      <w:r w:rsidR="008A4741" w:rsidRPr="00220706">
        <w:rPr>
          <w:iCs/>
        </w:rPr>
        <w:fldChar w:fldCharType="begin" w:fldLock="1"/>
      </w:r>
      <w:r w:rsidR="008A4741" w:rsidRPr="00E46BB3">
        <w:rPr>
          <w:iCs/>
          <w:lang w:val="it-IT"/>
        </w:rPr>
        <w:instrText xml:space="preserve">ADDIN Mendeley Bibliography CSL_BIBLIOGRAPHY </w:instrText>
      </w:r>
      <w:r w:rsidR="008A4741" w:rsidRPr="00220706">
        <w:rPr>
          <w:iCs/>
        </w:rPr>
        <w:fldChar w:fldCharType="separate"/>
      </w:r>
      <w:r w:rsidR="008A4741" w:rsidRPr="0098350E">
        <w:fldChar w:fldCharType="begin" w:fldLock="1"/>
      </w:r>
      <w:r w:rsidR="008A4741" w:rsidRPr="00E46BB3">
        <w:rPr>
          <w:lang w:val="it-IT"/>
        </w:rPr>
        <w:instrText xml:space="preserve">ADDIN Mendeley Bibliography CSL_BIBLIOGRAPHY </w:instrText>
      </w:r>
      <w:r w:rsidR="008A4741" w:rsidRPr="0098350E">
        <w:fldChar w:fldCharType="separate"/>
      </w:r>
    </w:p>
    <w:p w14:paraId="70414D59" w14:textId="77777777" w:rsidR="008A4741" w:rsidRPr="00E46BB3" w:rsidRDefault="008A4741" w:rsidP="008A4741">
      <w:pPr>
        <w:rPr>
          <w:lang w:val="it-IT"/>
        </w:rPr>
      </w:pPr>
      <w:r w:rsidRPr="0098350E">
        <w:lastRenderedPageBreak/>
        <w:fldChar w:fldCharType="end"/>
      </w:r>
    </w:p>
    <w:p w14:paraId="14413EC1" w14:textId="77777777" w:rsidR="008A4741" w:rsidRPr="00220706" w:rsidRDefault="008A4741" w:rsidP="008A4741">
      <w:pPr>
        <w:pStyle w:val="Judul2"/>
        <w:numPr>
          <w:ilvl w:val="0"/>
          <w:numId w:val="0"/>
        </w:numPr>
        <w:ind w:firstLine="709"/>
        <w:jc w:val="both"/>
        <w:rPr>
          <w:rFonts w:ascii="Times New Roman" w:hAnsi="Times New Roman" w:cs="Times New Roman"/>
          <w:b w:val="0"/>
          <w:szCs w:val="20"/>
        </w:rPr>
      </w:pPr>
      <w:r w:rsidRPr="00220706">
        <w:rPr>
          <w:rFonts w:ascii="Times New Roman" w:hAnsi="Times New Roman" w:cs="Times New Roman"/>
          <w:szCs w:val="20"/>
        </w:rPr>
        <w:t>AUTHORS IDENTITY:</w:t>
      </w:r>
    </w:p>
    <w:tbl>
      <w:tblPr>
        <w:tblW w:w="864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00" w:firstRow="0" w:lastRow="0" w:firstColumn="0" w:lastColumn="0" w:noHBand="1" w:noVBand="1"/>
      </w:tblPr>
      <w:tblGrid>
        <w:gridCol w:w="1838"/>
        <w:gridCol w:w="1701"/>
        <w:gridCol w:w="1701"/>
        <w:gridCol w:w="1701"/>
        <w:gridCol w:w="1701"/>
      </w:tblGrid>
      <w:tr w:rsidR="008A4741" w:rsidRPr="00220706" w14:paraId="3984A6D3" w14:textId="77777777" w:rsidTr="00C334A3">
        <w:tc>
          <w:tcPr>
            <w:tcW w:w="1838" w:type="dxa"/>
            <w:shd w:val="clear" w:color="auto" w:fill="BFBFBF"/>
          </w:tcPr>
          <w:p w14:paraId="2611297D" w14:textId="77777777" w:rsidR="008A4741" w:rsidRPr="00220706" w:rsidRDefault="008A4741" w:rsidP="00C334A3">
            <w:pPr>
              <w:jc w:val="center"/>
              <w:rPr>
                <w:b/>
              </w:rPr>
            </w:pPr>
            <w:r w:rsidRPr="00220706">
              <w:rPr>
                <w:b/>
              </w:rPr>
              <w:t>Authors</w:t>
            </w:r>
          </w:p>
        </w:tc>
        <w:tc>
          <w:tcPr>
            <w:tcW w:w="1701" w:type="dxa"/>
            <w:shd w:val="clear" w:color="auto" w:fill="BFBFBF"/>
          </w:tcPr>
          <w:p w14:paraId="7B715CCD" w14:textId="77777777" w:rsidR="008A4741" w:rsidRPr="00220706" w:rsidRDefault="008A4741" w:rsidP="00C334A3">
            <w:pPr>
              <w:jc w:val="center"/>
              <w:rPr>
                <w:b/>
              </w:rPr>
            </w:pPr>
            <w:r w:rsidRPr="00220706">
              <w:rPr>
                <w:b/>
              </w:rPr>
              <w:t>Author 1</w:t>
            </w:r>
          </w:p>
        </w:tc>
        <w:tc>
          <w:tcPr>
            <w:tcW w:w="1701" w:type="dxa"/>
            <w:shd w:val="clear" w:color="auto" w:fill="BFBFBF"/>
          </w:tcPr>
          <w:p w14:paraId="47020DBF" w14:textId="77777777" w:rsidR="008A4741" w:rsidRPr="00220706" w:rsidRDefault="008A4741" w:rsidP="00C334A3">
            <w:pPr>
              <w:jc w:val="center"/>
              <w:rPr>
                <w:b/>
              </w:rPr>
            </w:pPr>
            <w:r w:rsidRPr="00220706">
              <w:rPr>
                <w:b/>
              </w:rPr>
              <w:t>Author 2</w:t>
            </w:r>
          </w:p>
        </w:tc>
        <w:tc>
          <w:tcPr>
            <w:tcW w:w="1701" w:type="dxa"/>
            <w:shd w:val="clear" w:color="auto" w:fill="BFBFBF"/>
          </w:tcPr>
          <w:p w14:paraId="34D63A2B" w14:textId="77777777" w:rsidR="008A4741" w:rsidRPr="00220706" w:rsidRDefault="008A4741" w:rsidP="00C334A3">
            <w:pPr>
              <w:jc w:val="center"/>
              <w:rPr>
                <w:b/>
              </w:rPr>
            </w:pPr>
            <w:r w:rsidRPr="00220706">
              <w:rPr>
                <w:b/>
              </w:rPr>
              <w:t>Author 3</w:t>
            </w:r>
          </w:p>
        </w:tc>
        <w:tc>
          <w:tcPr>
            <w:tcW w:w="1701" w:type="dxa"/>
            <w:shd w:val="clear" w:color="auto" w:fill="BFBFBF"/>
          </w:tcPr>
          <w:p w14:paraId="19825F09" w14:textId="77777777" w:rsidR="008A4741" w:rsidRPr="00220706" w:rsidRDefault="008A4741" w:rsidP="00C334A3">
            <w:pPr>
              <w:jc w:val="center"/>
              <w:rPr>
                <w:b/>
              </w:rPr>
            </w:pPr>
            <w:r w:rsidRPr="00220706">
              <w:rPr>
                <w:b/>
              </w:rPr>
              <w:t>Author 4</w:t>
            </w:r>
          </w:p>
        </w:tc>
      </w:tr>
      <w:tr w:rsidR="008A4741" w:rsidRPr="00220706" w14:paraId="75C55157" w14:textId="77777777" w:rsidTr="00C334A3">
        <w:tc>
          <w:tcPr>
            <w:tcW w:w="1838" w:type="dxa"/>
          </w:tcPr>
          <w:p w14:paraId="3100BC3A" w14:textId="77777777" w:rsidR="008A4741" w:rsidRPr="00220706" w:rsidRDefault="008A4741" w:rsidP="00C334A3">
            <w:r w:rsidRPr="00220706">
              <w:t>Title (Prof, Dr, or?)</w:t>
            </w:r>
          </w:p>
        </w:tc>
        <w:tc>
          <w:tcPr>
            <w:tcW w:w="1701" w:type="dxa"/>
          </w:tcPr>
          <w:p w14:paraId="0441D32B" w14:textId="77777777" w:rsidR="008A4741" w:rsidRPr="00220706" w:rsidRDefault="008A4741" w:rsidP="00C334A3">
            <w:r w:rsidRPr="00220706">
              <w:t>Ms</w:t>
            </w:r>
          </w:p>
        </w:tc>
        <w:tc>
          <w:tcPr>
            <w:tcW w:w="1701" w:type="dxa"/>
          </w:tcPr>
          <w:p w14:paraId="6C4EC0C8" w14:textId="77777777" w:rsidR="008A4741" w:rsidRPr="00220706" w:rsidRDefault="008A4741" w:rsidP="00C334A3">
            <w:r w:rsidRPr="00220706">
              <w:t>Ms</w:t>
            </w:r>
          </w:p>
        </w:tc>
        <w:tc>
          <w:tcPr>
            <w:tcW w:w="1701" w:type="dxa"/>
          </w:tcPr>
          <w:p w14:paraId="2446A049" w14:textId="77777777" w:rsidR="008A4741" w:rsidRPr="00220706" w:rsidRDefault="008A4741" w:rsidP="00C334A3">
            <w:r>
              <w:t>Ms</w:t>
            </w:r>
          </w:p>
        </w:tc>
        <w:tc>
          <w:tcPr>
            <w:tcW w:w="1701" w:type="dxa"/>
          </w:tcPr>
          <w:p w14:paraId="447FCC16" w14:textId="77777777" w:rsidR="008A4741" w:rsidRPr="00220706" w:rsidRDefault="008A4741" w:rsidP="00C334A3">
            <w:r>
              <w:t>Ms</w:t>
            </w:r>
          </w:p>
        </w:tc>
      </w:tr>
      <w:tr w:rsidR="008A4741" w:rsidRPr="00220706" w14:paraId="6DA4BD63" w14:textId="77777777" w:rsidTr="00C334A3">
        <w:tc>
          <w:tcPr>
            <w:tcW w:w="1838" w:type="dxa"/>
          </w:tcPr>
          <w:p w14:paraId="2DCE5F48" w14:textId="77777777" w:rsidR="008A4741" w:rsidRPr="00220706" w:rsidRDefault="008A4741" w:rsidP="00C334A3">
            <w:r w:rsidRPr="00220706">
              <w:t>Name (Firs, Middle, Last)</w:t>
            </w:r>
          </w:p>
        </w:tc>
        <w:tc>
          <w:tcPr>
            <w:tcW w:w="1701" w:type="dxa"/>
          </w:tcPr>
          <w:p w14:paraId="612A1D8D" w14:textId="77777777" w:rsidR="008A4741" w:rsidRPr="00220706" w:rsidRDefault="008A4741" w:rsidP="00C334A3">
            <w:r w:rsidRPr="00F61D2E">
              <w:t>Novia nazla</w:t>
            </w:r>
          </w:p>
        </w:tc>
        <w:tc>
          <w:tcPr>
            <w:tcW w:w="1701" w:type="dxa"/>
          </w:tcPr>
          <w:p w14:paraId="27BCA69B" w14:textId="77777777" w:rsidR="008A4741" w:rsidRPr="00220706" w:rsidRDefault="008A4741" w:rsidP="00C334A3">
            <w:r w:rsidRPr="00F61D2E">
              <w:t>Nurhasanah</w:t>
            </w:r>
          </w:p>
        </w:tc>
        <w:tc>
          <w:tcPr>
            <w:tcW w:w="1701" w:type="dxa"/>
          </w:tcPr>
          <w:p w14:paraId="0B504FDE" w14:textId="77777777" w:rsidR="008A4741" w:rsidRPr="00220706" w:rsidRDefault="008A4741" w:rsidP="00C334A3">
            <w:r w:rsidRPr="00F61D2E">
              <w:t>Nurul Salsabila</w:t>
            </w:r>
          </w:p>
        </w:tc>
        <w:tc>
          <w:tcPr>
            <w:tcW w:w="1701" w:type="dxa"/>
          </w:tcPr>
          <w:p w14:paraId="2314BD09" w14:textId="77777777" w:rsidR="008A4741" w:rsidRPr="00220706" w:rsidRDefault="008A4741" w:rsidP="00C334A3">
            <w:r>
              <w:t>Patricia Marbun</w:t>
            </w:r>
          </w:p>
        </w:tc>
      </w:tr>
      <w:tr w:rsidR="008A4741" w:rsidRPr="00220706" w14:paraId="5F1387A7" w14:textId="77777777" w:rsidTr="00C334A3">
        <w:tc>
          <w:tcPr>
            <w:tcW w:w="1838" w:type="dxa"/>
          </w:tcPr>
          <w:p w14:paraId="640264DE" w14:textId="77777777" w:rsidR="008A4741" w:rsidRPr="00220706" w:rsidRDefault="008A4741" w:rsidP="00C334A3">
            <w:r w:rsidRPr="00220706">
              <w:t>Department/Faculty - University/School</w:t>
            </w:r>
          </w:p>
        </w:tc>
        <w:tc>
          <w:tcPr>
            <w:tcW w:w="1701" w:type="dxa"/>
          </w:tcPr>
          <w:p w14:paraId="4AE473B0" w14:textId="77777777" w:rsidR="008A4741" w:rsidRPr="00220706" w:rsidRDefault="008A4741" w:rsidP="00C334A3">
            <w:pPr>
              <w:rPr>
                <w:b/>
              </w:rPr>
            </w:pPr>
            <w:r w:rsidRPr="00220706">
              <w:t xml:space="preserve">Universitas </w:t>
            </w:r>
            <w:r>
              <w:t>Sumatera Utara</w:t>
            </w:r>
            <w:r w:rsidRPr="00220706">
              <w:t>, Indonesia</w:t>
            </w:r>
          </w:p>
        </w:tc>
        <w:tc>
          <w:tcPr>
            <w:tcW w:w="1701" w:type="dxa"/>
          </w:tcPr>
          <w:p w14:paraId="3936F503" w14:textId="77777777" w:rsidR="008A4741" w:rsidRPr="00220706" w:rsidRDefault="008A4741" w:rsidP="00C334A3">
            <w:pPr>
              <w:rPr>
                <w:b/>
              </w:rPr>
            </w:pPr>
            <w:r w:rsidRPr="00220706">
              <w:t xml:space="preserve">Universitas </w:t>
            </w:r>
            <w:r>
              <w:t>Sumatera Utara</w:t>
            </w:r>
            <w:r w:rsidRPr="00220706">
              <w:t>, Indonesia</w:t>
            </w:r>
          </w:p>
        </w:tc>
        <w:tc>
          <w:tcPr>
            <w:tcW w:w="1701" w:type="dxa"/>
          </w:tcPr>
          <w:p w14:paraId="0C625846" w14:textId="77777777" w:rsidR="008A4741" w:rsidRPr="00220706" w:rsidRDefault="008A4741" w:rsidP="00C334A3">
            <w:pPr>
              <w:rPr>
                <w:b/>
              </w:rPr>
            </w:pPr>
            <w:r w:rsidRPr="00220706">
              <w:t xml:space="preserve">Universitas </w:t>
            </w:r>
            <w:r>
              <w:t>Sumatera Utara</w:t>
            </w:r>
            <w:r w:rsidRPr="00220706">
              <w:t>, Indonesia</w:t>
            </w:r>
          </w:p>
        </w:tc>
        <w:tc>
          <w:tcPr>
            <w:tcW w:w="1701" w:type="dxa"/>
          </w:tcPr>
          <w:p w14:paraId="33E12349" w14:textId="77777777" w:rsidR="008A4741" w:rsidRPr="00220706" w:rsidRDefault="008A4741" w:rsidP="00C334A3">
            <w:pPr>
              <w:rPr>
                <w:b/>
              </w:rPr>
            </w:pPr>
            <w:r w:rsidRPr="00220706">
              <w:t xml:space="preserve">Universitas </w:t>
            </w:r>
            <w:r>
              <w:t>Sumatera Utara</w:t>
            </w:r>
            <w:r w:rsidRPr="00220706">
              <w:t>, Indonesia</w:t>
            </w:r>
          </w:p>
        </w:tc>
      </w:tr>
      <w:tr w:rsidR="008A4741" w:rsidRPr="00220706" w14:paraId="4D387681" w14:textId="77777777" w:rsidTr="00C334A3">
        <w:tc>
          <w:tcPr>
            <w:tcW w:w="1838" w:type="dxa"/>
          </w:tcPr>
          <w:p w14:paraId="0B47ED3C" w14:textId="77777777" w:rsidR="008A4741" w:rsidRPr="00220706" w:rsidRDefault="008A4741" w:rsidP="00C334A3">
            <w:r w:rsidRPr="00220706">
              <w:t>Email</w:t>
            </w:r>
          </w:p>
        </w:tc>
        <w:tc>
          <w:tcPr>
            <w:tcW w:w="1701" w:type="dxa"/>
          </w:tcPr>
          <w:p w14:paraId="727CF36D" w14:textId="3DF08CCB" w:rsidR="008A4741" w:rsidRPr="009B6E01" w:rsidRDefault="009B6E01" w:rsidP="009B6E01">
            <w:pPr>
              <w:pStyle w:val="DaftarParagraf"/>
              <w:ind w:left="0"/>
              <w:jc w:val="both"/>
              <w:rPr>
                <w:rFonts w:ascii="Times New Roman" w:eastAsia="Times New Roman" w:hAnsi="Times New Roman"/>
                <w:color w:val="000000"/>
                <w:sz w:val="20"/>
                <w:szCs w:val="20"/>
                <w:lang w:eastAsia="en-ID"/>
              </w:rPr>
            </w:pPr>
            <w:hyperlink r:id="rId19" w:history="1">
              <w:r w:rsidRPr="00DF6A5A">
                <w:rPr>
                  <w:rStyle w:val="Hyperlink"/>
                  <w:rFonts w:eastAsia="Times New Roman"/>
                  <w:sz w:val="20"/>
                  <w:szCs w:val="20"/>
                  <w:lang w:eastAsia="en-ID"/>
                </w:rPr>
                <w:t>novianazla46@gmail.com</w:t>
              </w:r>
            </w:hyperlink>
            <w:r>
              <w:rPr>
                <w:rFonts w:ascii="Times New Roman" w:eastAsia="Times New Roman" w:hAnsi="Times New Roman"/>
                <w:sz w:val="20"/>
                <w:szCs w:val="20"/>
                <w:lang w:eastAsia="en-ID"/>
              </w:rPr>
              <w:t xml:space="preserve"> </w:t>
            </w:r>
          </w:p>
        </w:tc>
        <w:tc>
          <w:tcPr>
            <w:tcW w:w="1701" w:type="dxa"/>
          </w:tcPr>
          <w:p w14:paraId="3E9399CE" w14:textId="50561D2A" w:rsidR="001C469B" w:rsidRPr="009B6E01" w:rsidRDefault="001C469B" w:rsidP="001C469B">
            <w:hyperlink r:id="rId20" w:history="1">
              <w:r w:rsidRPr="00DF6A5A">
                <w:rPr>
                  <w:rStyle w:val="Hyperlink"/>
                </w:rPr>
                <w:t>nurhaasanah93@gmail.com</w:t>
              </w:r>
            </w:hyperlink>
            <w:r>
              <w:t xml:space="preserve"> </w:t>
            </w:r>
          </w:p>
        </w:tc>
        <w:tc>
          <w:tcPr>
            <w:tcW w:w="1701" w:type="dxa"/>
          </w:tcPr>
          <w:p w14:paraId="3F803B65" w14:textId="77777777" w:rsidR="008A4741" w:rsidRDefault="008A4741" w:rsidP="00C334A3">
            <w:pPr>
              <w:pStyle w:val="DaftarParagraf"/>
              <w:ind w:left="0"/>
              <w:jc w:val="both"/>
              <w:rPr>
                <w:rFonts w:ascii="Times New Roman" w:eastAsia="Times New Roman" w:hAnsi="Times New Roman"/>
                <w:noProof w:val="0"/>
                <w:color w:val="000000"/>
                <w:sz w:val="20"/>
                <w:szCs w:val="20"/>
                <w:lang w:eastAsia="en-ID"/>
              </w:rPr>
            </w:pPr>
            <w:hyperlink r:id="rId21" w:history="1">
              <w:r w:rsidRPr="00A76BD6">
                <w:rPr>
                  <w:rStyle w:val="Hyperlink"/>
                  <w:rFonts w:eastAsia="Times New Roman"/>
                  <w:noProof w:val="0"/>
                  <w:sz w:val="20"/>
                  <w:szCs w:val="20"/>
                  <w:lang w:eastAsia="en-ID"/>
                </w:rPr>
                <w:t>nursaabilaa@gmail.com</w:t>
              </w:r>
            </w:hyperlink>
            <w:r>
              <w:rPr>
                <w:rFonts w:ascii="Times New Roman" w:eastAsia="Times New Roman" w:hAnsi="Times New Roman"/>
                <w:noProof w:val="0"/>
                <w:color w:val="000000"/>
                <w:sz w:val="20"/>
                <w:szCs w:val="20"/>
                <w:lang w:eastAsia="en-ID"/>
              </w:rPr>
              <w:t xml:space="preserve"> </w:t>
            </w:r>
          </w:p>
          <w:p w14:paraId="35735713" w14:textId="77777777" w:rsidR="008A4741" w:rsidRPr="00301207" w:rsidRDefault="008A4741" w:rsidP="00C334A3">
            <w:pPr>
              <w:pStyle w:val="DaftarParagraf"/>
              <w:ind w:left="0"/>
              <w:jc w:val="both"/>
              <w:rPr>
                <w:rFonts w:ascii="Times New Roman" w:eastAsia="Times New Roman" w:hAnsi="Times New Roman"/>
                <w:noProof w:val="0"/>
                <w:sz w:val="20"/>
                <w:szCs w:val="20"/>
                <w:lang w:eastAsia="en-ID"/>
              </w:rPr>
            </w:pPr>
          </w:p>
        </w:tc>
        <w:tc>
          <w:tcPr>
            <w:tcW w:w="1701" w:type="dxa"/>
          </w:tcPr>
          <w:p w14:paraId="24E05563" w14:textId="77777777" w:rsidR="008A4741" w:rsidRPr="00301207" w:rsidRDefault="008A4741" w:rsidP="00C334A3">
            <w:pPr>
              <w:pStyle w:val="DaftarParagraf"/>
              <w:ind w:left="0"/>
              <w:jc w:val="both"/>
              <w:rPr>
                <w:rFonts w:ascii="Times New Roman" w:eastAsia="Times New Roman" w:hAnsi="Times New Roman"/>
                <w:noProof w:val="0"/>
                <w:sz w:val="20"/>
                <w:szCs w:val="20"/>
                <w:lang w:eastAsia="en-ID"/>
              </w:rPr>
            </w:pPr>
            <w:hyperlink r:id="rId22" w:history="1">
              <w:r>
                <w:rPr>
                  <w:rStyle w:val="Hyperlink"/>
                  <w:rFonts w:eastAsia="Times New Roman"/>
                  <w:noProof w:val="0"/>
                  <w:sz w:val="20"/>
                  <w:szCs w:val="20"/>
                  <w:lang w:eastAsia="en-ID"/>
                </w:rPr>
                <w:t>p</w:t>
              </w:r>
              <w:r w:rsidRPr="00A76BD6">
                <w:rPr>
                  <w:rStyle w:val="Hyperlink"/>
                  <w:rFonts w:eastAsia="Times New Roman"/>
                  <w:noProof w:val="0"/>
                  <w:sz w:val="20"/>
                  <w:szCs w:val="20"/>
                  <w:lang w:eastAsia="en-ID"/>
                </w:rPr>
                <w:t>atrisiamarbun3@gmail.com</w:t>
              </w:r>
            </w:hyperlink>
            <w:r>
              <w:rPr>
                <w:rFonts w:ascii="Times New Roman" w:eastAsia="Times New Roman" w:hAnsi="Times New Roman"/>
                <w:noProof w:val="0"/>
                <w:color w:val="000000"/>
                <w:sz w:val="20"/>
                <w:szCs w:val="20"/>
                <w:lang w:eastAsia="en-ID"/>
              </w:rPr>
              <w:t xml:space="preserve"> </w:t>
            </w:r>
          </w:p>
        </w:tc>
      </w:tr>
      <w:tr w:rsidR="008A4741" w:rsidRPr="00220706" w14:paraId="4D931626" w14:textId="77777777" w:rsidTr="00C334A3">
        <w:tc>
          <w:tcPr>
            <w:tcW w:w="1838" w:type="dxa"/>
          </w:tcPr>
          <w:p w14:paraId="0A270DE8" w14:textId="77777777" w:rsidR="008A4741" w:rsidRPr="00220706" w:rsidRDefault="008A4741" w:rsidP="00C334A3">
            <w:r w:rsidRPr="00220706">
              <w:t>ORCHID ID</w:t>
            </w:r>
          </w:p>
        </w:tc>
        <w:tc>
          <w:tcPr>
            <w:tcW w:w="1701" w:type="dxa"/>
          </w:tcPr>
          <w:p w14:paraId="174D24FF" w14:textId="77777777" w:rsidR="008A4741" w:rsidRPr="00220706" w:rsidRDefault="008A4741" w:rsidP="00C334A3">
            <w:pPr>
              <w:jc w:val="center"/>
              <w:rPr>
                <w:bCs/>
              </w:rPr>
            </w:pPr>
            <w:r>
              <w:rPr>
                <w:bCs/>
              </w:rPr>
              <w:t>-</w:t>
            </w:r>
          </w:p>
        </w:tc>
        <w:tc>
          <w:tcPr>
            <w:tcW w:w="1701" w:type="dxa"/>
          </w:tcPr>
          <w:p w14:paraId="05910875" w14:textId="77777777" w:rsidR="008A4741" w:rsidRPr="00220706" w:rsidRDefault="008A4741" w:rsidP="00C334A3">
            <w:pPr>
              <w:jc w:val="center"/>
              <w:rPr>
                <w:bCs/>
              </w:rPr>
            </w:pPr>
            <w:r>
              <w:rPr>
                <w:bCs/>
              </w:rPr>
              <w:t>-</w:t>
            </w:r>
          </w:p>
        </w:tc>
        <w:tc>
          <w:tcPr>
            <w:tcW w:w="1701" w:type="dxa"/>
          </w:tcPr>
          <w:p w14:paraId="27FE1E5D" w14:textId="77777777" w:rsidR="008A4741" w:rsidRPr="00220706" w:rsidRDefault="008A4741" w:rsidP="00C334A3">
            <w:pPr>
              <w:ind w:firstLine="709"/>
              <w:rPr>
                <w:bCs/>
              </w:rPr>
            </w:pPr>
            <w:r>
              <w:rPr>
                <w:bCs/>
              </w:rPr>
              <w:t>-</w:t>
            </w:r>
          </w:p>
        </w:tc>
        <w:tc>
          <w:tcPr>
            <w:tcW w:w="1701" w:type="dxa"/>
          </w:tcPr>
          <w:p w14:paraId="5ADF8F8E" w14:textId="77777777" w:rsidR="008A4741" w:rsidRPr="00220706" w:rsidRDefault="008A4741" w:rsidP="00C334A3">
            <w:pPr>
              <w:ind w:firstLine="709"/>
              <w:rPr>
                <w:bCs/>
              </w:rPr>
            </w:pPr>
            <w:r>
              <w:rPr>
                <w:bCs/>
              </w:rPr>
              <w:t>-</w:t>
            </w:r>
          </w:p>
        </w:tc>
      </w:tr>
      <w:tr w:rsidR="008A4741" w:rsidRPr="00220706" w14:paraId="474C9A2F" w14:textId="77777777" w:rsidTr="00C334A3">
        <w:tc>
          <w:tcPr>
            <w:tcW w:w="1838" w:type="dxa"/>
          </w:tcPr>
          <w:p w14:paraId="1EC5884C" w14:textId="77777777" w:rsidR="008A4741" w:rsidRPr="00220706" w:rsidRDefault="008A4741" w:rsidP="00C334A3">
            <w:r w:rsidRPr="00220706">
              <w:t>- Google Scholar URL</w:t>
            </w:r>
          </w:p>
        </w:tc>
        <w:tc>
          <w:tcPr>
            <w:tcW w:w="1701" w:type="dxa"/>
          </w:tcPr>
          <w:p w14:paraId="1B0A92F2" w14:textId="77777777" w:rsidR="008A4741" w:rsidRPr="00220706" w:rsidRDefault="008A4741" w:rsidP="00C334A3">
            <w:pPr>
              <w:ind w:firstLine="709"/>
              <w:rPr>
                <w:b/>
              </w:rPr>
            </w:pPr>
            <w:r>
              <w:rPr>
                <w:b/>
              </w:rPr>
              <w:t>-</w:t>
            </w:r>
          </w:p>
        </w:tc>
        <w:tc>
          <w:tcPr>
            <w:tcW w:w="1701" w:type="dxa"/>
          </w:tcPr>
          <w:p w14:paraId="7FB3FE64" w14:textId="77777777" w:rsidR="008A4741" w:rsidRPr="00220706" w:rsidRDefault="008A4741" w:rsidP="00C334A3">
            <w:pPr>
              <w:ind w:firstLine="709"/>
              <w:rPr>
                <w:b/>
              </w:rPr>
            </w:pPr>
            <w:r>
              <w:rPr>
                <w:b/>
              </w:rPr>
              <w:t>-</w:t>
            </w:r>
          </w:p>
        </w:tc>
        <w:tc>
          <w:tcPr>
            <w:tcW w:w="1701" w:type="dxa"/>
          </w:tcPr>
          <w:p w14:paraId="3733302D" w14:textId="77777777" w:rsidR="008A4741" w:rsidRPr="00220706" w:rsidRDefault="008A4741" w:rsidP="00C334A3">
            <w:pPr>
              <w:ind w:firstLine="709"/>
              <w:rPr>
                <w:b/>
              </w:rPr>
            </w:pPr>
            <w:r>
              <w:rPr>
                <w:b/>
              </w:rPr>
              <w:t>-</w:t>
            </w:r>
          </w:p>
        </w:tc>
        <w:tc>
          <w:tcPr>
            <w:tcW w:w="1701" w:type="dxa"/>
          </w:tcPr>
          <w:p w14:paraId="41CBECEA" w14:textId="77777777" w:rsidR="008A4741" w:rsidRPr="00220706" w:rsidRDefault="008A4741" w:rsidP="00C334A3">
            <w:pPr>
              <w:ind w:firstLine="709"/>
              <w:rPr>
                <w:b/>
              </w:rPr>
            </w:pPr>
            <w:r>
              <w:rPr>
                <w:b/>
              </w:rPr>
              <w:t>-</w:t>
            </w:r>
          </w:p>
        </w:tc>
      </w:tr>
      <w:tr w:rsidR="008A4741" w:rsidRPr="00220706" w14:paraId="136A80F5" w14:textId="77777777" w:rsidTr="00C334A3">
        <w:tc>
          <w:tcPr>
            <w:tcW w:w="1838" w:type="dxa"/>
          </w:tcPr>
          <w:p w14:paraId="60C3DA5C" w14:textId="77777777" w:rsidR="008A4741" w:rsidRDefault="008A4741" w:rsidP="00C334A3"/>
          <w:p w14:paraId="549CDABB" w14:textId="77777777" w:rsidR="008A4741" w:rsidRPr="00220706" w:rsidRDefault="008A4741" w:rsidP="00C334A3">
            <w:r w:rsidRPr="00220706">
              <w:t>- Instagram URL</w:t>
            </w:r>
          </w:p>
        </w:tc>
        <w:tc>
          <w:tcPr>
            <w:tcW w:w="1701" w:type="dxa"/>
          </w:tcPr>
          <w:p w14:paraId="20801393" w14:textId="77777777" w:rsidR="008A4741" w:rsidRPr="00220706" w:rsidRDefault="008A4741" w:rsidP="00C334A3">
            <w:pPr>
              <w:rPr>
                <w:b/>
              </w:rPr>
            </w:pPr>
            <w:hyperlink r:id="rId23" w:history="1">
              <w:r w:rsidRPr="00A76BD6">
                <w:rPr>
                  <w:rStyle w:val="Hyperlink"/>
                  <w:rFonts w:eastAsia="Times New Roman"/>
                  <w:noProof w:val="0"/>
                  <w:lang w:eastAsia="en-ID"/>
                </w:rPr>
                <w:t>https://www.instagram.com/novianazla_?igsh=NHl5Ym9vcDhxNmY%3D&amp;utm_source=qr</w:t>
              </w:r>
            </w:hyperlink>
          </w:p>
        </w:tc>
        <w:tc>
          <w:tcPr>
            <w:tcW w:w="1701" w:type="dxa"/>
          </w:tcPr>
          <w:p w14:paraId="6C7BA77F" w14:textId="6A1B4EB5" w:rsidR="008A4741" w:rsidRPr="00220706" w:rsidRDefault="001B5C02" w:rsidP="001B5C02">
            <w:pPr>
              <w:rPr>
                <w:b/>
              </w:rPr>
            </w:pPr>
            <w:hyperlink r:id="rId24" w:history="1">
              <w:r w:rsidRPr="00DF6A5A">
                <w:rPr>
                  <w:rStyle w:val="Hyperlink"/>
                </w:rPr>
                <w:t>https://www.instagram.com/nurhaasanah_?igsh=c2Fwc3BoOGR4MnV6</w:t>
              </w:r>
            </w:hyperlink>
          </w:p>
        </w:tc>
        <w:tc>
          <w:tcPr>
            <w:tcW w:w="1701" w:type="dxa"/>
          </w:tcPr>
          <w:p w14:paraId="5ED59CB6" w14:textId="77777777" w:rsidR="008A4741" w:rsidRPr="00220706" w:rsidRDefault="008A4741" w:rsidP="00C334A3">
            <w:pPr>
              <w:jc w:val="both"/>
            </w:pPr>
            <w:hyperlink r:id="rId25" w:history="1">
              <w:r w:rsidRPr="00A83310">
                <w:rPr>
                  <w:rStyle w:val="Hyperlink"/>
                </w:rPr>
                <w:t>https://www.instagram.com/salbilll_?igsh=MW12ZDdoa21sZGZqcg==</w:t>
              </w:r>
            </w:hyperlink>
            <w:r>
              <w:t xml:space="preserve"> </w:t>
            </w:r>
          </w:p>
          <w:p w14:paraId="43E9C969" w14:textId="77777777" w:rsidR="008A4741" w:rsidRPr="00220706" w:rsidRDefault="008A4741" w:rsidP="00C334A3">
            <w:pPr>
              <w:rPr>
                <w:b/>
              </w:rPr>
            </w:pPr>
          </w:p>
        </w:tc>
        <w:tc>
          <w:tcPr>
            <w:tcW w:w="1701" w:type="dxa"/>
          </w:tcPr>
          <w:p w14:paraId="7AE08C12" w14:textId="77777777" w:rsidR="008A4741" w:rsidRPr="00250101" w:rsidRDefault="008A4741" w:rsidP="00C334A3">
            <w:pPr>
              <w:jc w:val="both"/>
            </w:pPr>
            <w:hyperlink r:id="rId26" w:history="1">
              <w:r w:rsidRPr="00504E59">
                <w:rPr>
                  <w:rStyle w:val="Hyperlink"/>
                </w:rPr>
                <w:t>https://www.instagram.com/pathrysiea_marbun?igsh=MW9qanNhMmN3Y3NtMA==</w:t>
              </w:r>
            </w:hyperlink>
            <w:r>
              <w:t xml:space="preserve"> </w:t>
            </w:r>
          </w:p>
        </w:tc>
      </w:tr>
    </w:tbl>
    <w:p w14:paraId="77E1F890" w14:textId="77777777" w:rsidR="008A4741" w:rsidRPr="00220706" w:rsidRDefault="008A4741" w:rsidP="008A4741">
      <w:pPr>
        <w:ind w:firstLine="709"/>
        <w:jc w:val="both"/>
        <w:rPr>
          <w:b/>
        </w:rPr>
      </w:pPr>
      <w:r w:rsidRPr="00220706">
        <w:rPr>
          <w:b/>
          <w:color w:val="FF0000"/>
        </w:rPr>
        <w:t>*</w:t>
      </w:r>
      <w:r w:rsidRPr="00220706">
        <w:rPr>
          <w:b/>
        </w:rPr>
        <w:t>Required</w:t>
      </w:r>
    </w:p>
    <w:p w14:paraId="3309AA0B" w14:textId="77777777" w:rsidR="008A4741" w:rsidRPr="00220706" w:rsidRDefault="008A4741" w:rsidP="008A4741">
      <w:pPr>
        <w:ind w:firstLine="709"/>
        <w:jc w:val="both"/>
        <w:rPr>
          <w:b/>
        </w:rPr>
      </w:pPr>
    </w:p>
    <w:p w14:paraId="14CD3A0C" w14:textId="77777777" w:rsidR="008A4741" w:rsidRPr="00220706" w:rsidRDefault="008A4741" w:rsidP="008A4741">
      <w:pPr>
        <w:ind w:firstLine="709"/>
        <w:jc w:val="both"/>
      </w:pPr>
      <w:r w:rsidRPr="00220706">
        <w:t>Corresponding author phone (</w:t>
      </w:r>
      <w:r w:rsidRPr="00220706">
        <w:rPr>
          <w:i/>
        </w:rPr>
        <w:t>Whatsapps</w:t>
      </w:r>
      <w:r w:rsidRPr="00220706">
        <w:t>):</w:t>
      </w:r>
      <w:r w:rsidRPr="00220706">
        <w:rPr>
          <w:b/>
        </w:rPr>
        <w:t xml:space="preserve"> </w:t>
      </w:r>
      <w:r w:rsidRPr="00220706">
        <w:t>Example 085267321435</w:t>
      </w:r>
    </w:p>
    <w:p w14:paraId="20388DDE" w14:textId="77777777" w:rsidR="008A4741" w:rsidRPr="00220706" w:rsidRDefault="008A4741" w:rsidP="008A4741">
      <w:pPr>
        <w:widowControl w:val="0"/>
        <w:autoSpaceDE w:val="0"/>
        <w:autoSpaceDN w:val="0"/>
        <w:adjustRightInd w:val="0"/>
        <w:ind w:left="480" w:firstLine="709"/>
        <w:jc w:val="both"/>
      </w:pPr>
    </w:p>
    <w:p w14:paraId="34A73745" w14:textId="77777777" w:rsidR="008A4741" w:rsidRPr="00220706" w:rsidRDefault="008A4741" w:rsidP="008A4741">
      <w:pPr>
        <w:spacing w:line="360" w:lineRule="auto"/>
        <w:ind w:firstLine="709"/>
        <w:jc w:val="both"/>
        <w:rPr>
          <w:rFonts w:eastAsia="Times New Roman"/>
          <w:b/>
        </w:rPr>
      </w:pPr>
      <w:r w:rsidRPr="00220706">
        <w:rPr>
          <w:rFonts w:eastAsia="Times New Roman"/>
          <w:b/>
        </w:rPr>
        <w:t>Please provide alternative names for potential reviewers for your manuscript</w:t>
      </w:r>
    </w:p>
    <w:tbl>
      <w:tblPr>
        <w:tblW w:w="83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42"/>
        <w:gridCol w:w="1843"/>
        <w:gridCol w:w="1842"/>
        <w:gridCol w:w="2127"/>
      </w:tblGrid>
      <w:tr w:rsidR="008A4741" w:rsidRPr="00220706" w14:paraId="18B95DF6" w14:textId="77777777" w:rsidTr="00C334A3">
        <w:tc>
          <w:tcPr>
            <w:tcW w:w="2542" w:type="dxa"/>
            <w:shd w:val="clear" w:color="auto" w:fill="auto"/>
            <w:tcMar>
              <w:top w:w="100" w:type="dxa"/>
              <w:left w:w="100" w:type="dxa"/>
              <w:bottom w:w="100" w:type="dxa"/>
              <w:right w:w="100" w:type="dxa"/>
            </w:tcMar>
          </w:tcPr>
          <w:p w14:paraId="0E001FB2" w14:textId="77777777" w:rsidR="008A4741" w:rsidRPr="00220706" w:rsidRDefault="008A4741" w:rsidP="00C334A3">
            <w:pPr>
              <w:spacing w:line="360" w:lineRule="auto"/>
              <w:ind w:firstLine="709"/>
              <w:jc w:val="center"/>
              <w:rPr>
                <w:rFonts w:eastAsia="Times New Roman"/>
                <w:b/>
              </w:rPr>
            </w:pPr>
          </w:p>
        </w:tc>
        <w:tc>
          <w:tcPr>
            <w:tcW w:w="1843" w:type="dxa"/>
            <w:shd w:val="clear" w:color="auto" w:fill="auto"/>
            <w:tcMar>
              <w:top w:w="100" w:type="dxa"/>
              <w:left w:w="100" w:type="dxa"/>
              <w:bottom w:w="100" w:type="dxa"/>
              <w:right w:w="100" w:type="dxa"/>
            </w:tcMar>
          </w:tcPr>
          <w:p w14:paraId="35CCAA09" w14:textId="77777777" w:rsidR="008A4741" w:rsidRPr="00220706" w:rsidRDefault="008A4741" w:rsidP="00C334A3">
            <w:pPr>
              <w:spacing w:line="360" w:lineRule="auto"/>
              <w:jc w:val="center"/>
              <w:rPr>
                <w:rFonts w:eastAsia="Times New Roman"/>
                <w:b/>
                <w:bCs/>
              </w:rPr>
            </w:pPr>
            <w:r w:rsidRPr="00220706">
              <w:rPr>
                <w:rFonts w:eastAsia="Times New Roman"/>
                <w:b/>
                <w:bCs/>
              </w:rPr>
              <w:t>Reviewer 1</w:t>
            </w:r>
          </w:p>
        </w:tc>
        <w:tc>
          <w:tcPr>
            <w:tcW w:w="1842" w:type="dxa"/>
            <w:shd w:val="clear" w:color="auto" w:fill="auto"/>
            <w:tcMar>
              <w:top w:w="100" w:type="dxa"/>
              <w:left w:w="100" w:type="dxa"/>
              <w:bottom w:w="100" w:type="dxa"/>
              <w:right w:w="100" w:type="dxa"/>
            </w:tcMar>
          </w:tcPr>
          <w:p w14:paraId="07A3E1DB" w14:textId="77777777" w:rsidR="008A4741" w:rsidRPr="00220706" w:rsidRDefault="008A4741" w:rsidP="00C334A3">
            <w:pPr>
              <w:spacing w:line="360" w:lineRule="auto"/>
              <w:jc w:val="center"/>
              <w:rPr>
                <w:rFonts w:eastAsia="Times New Roman"/>
                <w:b/>
                <w:bCs/>
              </w:rPr>
            </w:pPr>
            <w:r w:rsidRPr="00220706">
              <w:rPr>
                <w:rFonts w:eastAsia="Times New Roman"/>
                <w:b/>
                <w:bCs/>
              </w:rPr>
              <w:t>Reviewer 2</w:t>
            </w:r>
          </w:p>
        </w:tc>
        <w:tc>
          <w:tcPr>
            <w:tcW w:w="2127" w:type="dxa"/>
            <w:shd w:val="clear" w:color="auto" w:fill="auto"/>
            <w:tcMar>
              <w:top w:w="100" w:type="dxa"/>
              <w:left w:w="100" w:type="dxa"/>
              <w:bottom w:w="100" w:type="dxa"/>
              <w:right w:w="100" w:type="dxa"/>
            </w:tcMar>
          </w:tcPr>
          <w:p w14:paraId="351C4615" w14:textId="77777777" w:rsidR="008A4741" w:rsidRPr="00220706" w:rsidRDefault="008A4741" w:rsidP="00C334A3">
            <w:pPr>
              <w:spacing w:line="360" w:lineRule="auto"/>
              <w:jc w:val="center"/>
              <w:rPr>
                <w:rFonts w:eastAsia="Times New Roman"/>
                <w:b/>
                <w:bCs/>
              </w:rPr>
            </w:pPr>
            <w:r w:rsidRPr="00220706">
              <w:rPr>
                <w:rFonts w:eastAsia="Times New Roman"/>
                <w:b/>
                <w:bCs/>
              </w:rPr>
              <w:t>Reviewer 3</w:t>
            </w:r>
          </w:p>
        </w:tc>
      </w:tr>
      <w:tr w:rsidR="008A4741" w:rsidRPr="00220706" w14:paraId="424D3356" w14:textId="77777777" w:rsidTr="00C334A3">
        <w:tc>
          <w:tcPr>
            <w:tcW w:w="2542" w:type="dxa"/>
            <w:shd w:val="clear" w:color="auto" w:fill="auto"/>
            <w:tcMar>
              <w:top w:w="100" w:type="dxa"/>
              <w:left w:w="100" w:type="dxa"/>
              <w:bottom w:w="100" w:type="dxa"/>
              <w:right w:w="100" w:type="dxa"/>
            </w:tcMar>
          </w:tcPr>
          <w:p w14:paraId="1A56610A" w14:textId="77777777" w:rsidR="008A4741" w:rsidRPr="00220706" w:rsidRDefault="008A4741" w:rsidP="00C334A3">
            <w:pPr>
              <w:spacing w:line="360" w:lineRule="auto"/>
              <w:jc w:val="both"/>
              <w:rPr>
                <w:rFonts w:eastAsia="Times New Roman"/>
                <w:b/>
              </w:rPr>
            </w:pPr>
            <w:r w:rsidRPr="00220706">
              <w:rPr>
                <w:rFonts w:eastAsia="Times New Roman"/>
                <w:b/>
              </w:rPr>
              <w:t xml:space="preserve">Title </w:t>
            </w:r>
            <w:r w:rsidRPr="00220706">
              <w:rPr>
                <w:rFonts w:eastAsia="Times New Roman"/>
              </w:rPr>
              <w:t>(Prof, Dr, or?)</w:t>
            </w:r>
          </w:p>
        </w:tc>
        <w:tc>
          <w:tcPr>
            <w:tcW w:w="1843" w:type="dxa"/>
            <w:shd w:val="clear" w:color="auto" w:fill="auto"/>
            <w:tcMar>
              <w:top w:w="100" w:type="dxa"/>
              <w:left w:w="100" w:type="dxa"/>
              <w:bottom w:w="100" w:type="dxa"/>
              <w:right w:w="100" w:type="dxa"/>
            </w:tcMar>
          </w:tcPr>
          <w:p w14:paraId="7ED578B9" w14:textId="77777777" w:rsidR="008A4741" w:rsidRPr="00220706" w:rsidRDefault="008A4741" w:rsidP="00C334A3">
            <w:pPr>
              <w:spacing w:line="360" w:lineRule="auto"/>
              <w:ind w:firstLine="709"/>
              <w:jc w:val="both"/>
              <w:rPr>
                <w:rFonts w:eastAsia="Times New Roman"/>
                <w:bCs/>
              </w:rPr>
            </w:pPr>
          </w:p>
        </w:tc>
        <w:tc>
          <w:tcPr>
            <w:tcW w:w="1842" w:type="dxa"/>
            <w:shd w:val="clear" w:color="auto" w:fill="auto"/>
            <w:tcMar>
              <w:top w:w="100" w:type="dxa"/>
              <w:left w:w="100" w:type="dxa"/>
              <w:bottom w:w="100" w:type="dxa"/>
              <w:right w:w="100" w:type="dxa"/>
            </w:tcMar>
          </w:tcPr>
          <w:p w14:paraId="5E8544F8" w14:textId="77777777" w:rsidR="008A4741" w:rsidRPr="00220706" w:rsidRDefault="008A4741" w:rsidP="00C334A3">
            <w:pPr>
              <w:spacing w:line="360" w:lineRule="auto"/>
              <w:ind w:firstLine="709"/>
              <w:jc w:val="both"/>
              <w:rPr>
                <w:rFonts w:eastAsia="Times New Roman"/>
                <w:b/>
              </w:rPr>
            </w:pPr>
          </w:p>
        </w:tc>
        <w:tc>
          <w:tcPr>
            <w:tcW w:w="2127" w:type="dxa"/>
            <w:shd w:val="clear" w:color="auto" w:fill="auto"/>
            <w:tcMar>
              <w:top w:w="100" w:type="dxa"/>
              <w:left w:w="100" w:type="dxa"/>
              <w:bottom w:w="100" w:type="dxa"/>
              <w:right w:w="100" w:type="dxa"/>
            </w:tcMar>
          </w:tcPr>
          <w:p w14:paraId="39B3D05C" w14:textId="77777777" w:rsidR="008A4741" w:rsidRPr="00220706" w:rsidRDefault="008A4741" w:rsidP="00C334A3">
            <w:pPr>
              <w:spacing w:line="360" w:lineRule="auto"/>
              <w:ind w:firstLine="709"/>
              <w:jc w:val="both"/>
              <w:rPr>
                <w:rFonts w:eastAsia="Times New Roman"/>
                <w:b/>
              </w:rPr>
            </w:pPr>
          </w:p>
        </w:tc>
      </w:tr>
      <w:tr w:rsidR="008A4741" w:rsidRPr="00220706" w14:paraId="1369E0F1" w14:textId="77777777" w:rsidTr="00C334A3">
        <w:tc>
          <w:tcPr>
            <w:tcW w:w="2542" w:type="dxa"/>
            <w:shd w:val="clear" w:color="auto" w:fill="auto"/>
            <w:tcMar>
              <w:top w:w="100" w:type="dxa"/>
              <w:left w:w="100" w:type="dxa"/>
              <w:bottom w:w="100" w:type="dxa"/>
              <w:right w:w="100" w:type="dxa"/>
            </w:tcMar>
          </w:tcPr>
          <w:p w14:paraId="26B742E2" w14:textId="77777777" w:rsidR="008A4741" w:rsidRPr="00220706" w:rsidRDefault="008A4741" w:rsidP="00C334A3">
            <w:pPr>
              <w:spacing w:line="360" w:lineRule="auto"/>
              <w:jc w:val="both"/>
              <w:rPr>
                <w:rFonts w:eastAsia="Times New Roman"/>
                <w:b/>
              </w:rPr>
            </w:pPr>
            <w:r w:rsidRPr="00220706">
              <w:rPr>
                <w:rFonts w:eastAsia="Times New Roman"/>
                <w:b/>
              </w:rPr>
              <w:t xml:space="preserve">Name </w:t>
            </w:r>
            <w:r w:rsidRPr="00220706">
              <w:rPr>
                <w:rFonts w:eastAsia="Times New Roman"/>
              </w:rPr>
              <w:t>(First, Middle, Last)</w:t>
            </w:r>
          </w:p>
        </w:tc>
        <w:tc>
          <w:tcPr>
            <w:tcW w:w="1843" w:type="dxa"/>
            <w:shd w:val="clear" w:color="auto" w:fill="auto"/>
            <w:tcMar>
              <w:top w:w="100" w:type="dxa"/>
              <w:left w:w="100" w:type="dxa"/>
              <w:bottom w:w="100" w:type="dxa"/>
              <w:right w:w="100" w:type="dxa"/>
            </w:tcMar>
          </w:tcPr>
          <w:p w14:paraId="5F8DAD5E" w14:textId="77777777" w:rsidR="008A4741" w:rsidRPr="00220706" w:rsidRDefault="008A4741" w:rsidP="00C334A3">
            <w:pPr>
              <w:spacing w:line="360" w:lineRule="auto"/>
              <w:ind w:firstLine="709"/>
              <w:jc w:val="both"/>
              <w:rPr>
                <w:rFonts w:eastAsia="Times New Roman"/>
                <w:bCs/>
              </w:rPr>
            </w:pPr>
          </w:p>
        </w:tc>
        <w:tc>
          <w:tcPr>
            <w:tcW w:w="1842" w:type="dxa"/>
            <w:shd w:val="clear" w:color="auto" w:fill="auto"/>
            <w:tcMar>
              <w:top w:w="100" w:type="dxa"/>
              <w:left w:w="100" w:type="dxa"/>
              <w:bottom w:w="100" w:type="dxa"/>
              <w:right w:w="100" w:type="dxa"/>
            </w:tcMar>
          </w:tcPr>
          <w:p w14:paraId="5940E41C" w14:textId="77777777" w:rsidR="008A4741" w:rsidRPr="00220706" w:rsidRDefault="008A4741" w:rsidP="00C334A3">
            <w:pPr>
              <w:spacing w:line="360" w:lineRule="auto"/>
              <w:ind w:firstLine="709"/>
              <w:jc w:val="both"/>
              <w:rPr>
                <w:rFonts w:eastAsia="Times New Roman"/>
                <w:b/>
              </w:rPr>
            </w:pPr>
          </w:p>
        </w:tc>
        <w:tc>
          <w:tcPr>
            <w:tcW w:w="2127" w:type="dxa"/>
            <w:shd w:val="clear" w:color="auto" w:fill="auto"/>
            <w:tcMar>
              <w:top w:w="100" w:type="dxa"/>
              <w:left w:w="100" w:type="dxa"/>
              <w:bottom w:w="100" w:type="dxa"/>
              <w:right w:w="100" w:type="dxa"/>
            </w:tcMar>
          </w:tcPr>
          <w:p w14:paraId="297BF4C5" w14:textId="77777777" w:rsidR="008A4741" w:rsidRPr="00220706" w:rsidRDefault="008A4741" w:rsidP="00C334A3">
            <w:pPr>
              <w:spacing w:line="360" w:lineRule="auto"/>
              <w:ind w:firstLine="709"/>
              <w:jc w:val="both"/>
              <w:rPr>
                <w:rFonts w:eastAsia="Times New Roman"/>
                <w:b/>
              </w:rPr>
            </w:pPr>
          </w:p>
        </w:tc>
      </w:tr>
      <w:tr w:rsidR="008A4741" w:rsidRPr="00220706" w14:paraId="51F14353" w14:textId="77777777" w:rsidTr="00C334A3">
        <w:tc>
          <w:tcPr>
            <w:tcW w:w="2542" w:type="dxa"/>
            <w:shd w:val="clear" w:color="auto" w:fill="auto"/>
            <w:tcMar>
              <w:top w:w="100" w:type="dxa"/>
              <w:left w:w="100" w:type="dxa"/>
              <w:bottom w:w="100" w:type="dxa"/>
              <w:right w:w="100" w:type="dxa"/>
            </w:tcMar>
          </w:tcPr>
          <w:p w14:paraId="5FE739F1" w14:textId="77777777" w:rsidR="008A4741" w:rsidRPr="00220706" w:rsidRDefault="008A4741" w:rsidP="00C334A3">
            <w:pPr>
              <w:spacing w:line="360" w:lineRule="auto"/>
              <w:jc w:val="both"/>
              <w:rPr>
                <w:rFonts w:eastAsia="Times New Roman"/>
                <w:b/>
              </w:rPr>
            </w:pPr>
            <w:r w:rsidRPr="00220706">
              <w:rPr>
                <w:rFonts w:eastAsia="Times New Roman"/>
                <w:b/>
              </w:rPr>
              <w:t>Faculty - University</w:t>
            </w:r>
          </w:p>
        </w:tc>
        <w:tc>
          <w:tcPr>
            <w:tcW w:w="1843" w:type="dxa"/>
            <w:shd w:val="clear" w:color="auto" w:fill="auto"/>
            <w:tcMar>
              <w:top w:w="100" w:type="dxa"/>
              <w:left w:w="100" w:type="dxa"/>
              <w:bottom w:w="100" w:type="dxa"/>
              <w:right w:w="100" w:type="dxa"/>
            </w:tcMar>
          </w:tcPr>
          <w:p w14:paraId="44A6BBD3" w14:textId="77777777" w:rsidR="008A4741" w:rsidRPr="00220706" w:rsidRDefault="008A4741" w:rsidP="00C334A3">
            <w:pPr>
              <w:spacing w:line="360" w:lineRule="auto"/>
              <w:ind w:firstLine="709"/>
              <w:jc w:val="both"/>
              <w:rPr>
                <w:rFonts w:eastAsia="Times New Roman"/>
                <w:bCs/>
              </w:rPr>
            </w:pPr>
          </w:p>
        </w:tc>
        <w:tc>
          <w:tcPr>
            <w:tcW w:w="1842" w:type="dxa"/>
            <w:shd w:val="clear" w:color="auto" w:fill="auto"/>
            <w:tcMar>
              <w:top w:w="100" w:type="dxa"/>
              <w:left w:w="100" w:type="dxa"/>
              <w:bottom w:w="100" w:type="dxa"/>
              <w:right w:w="100" w:type="dxa"/>
            </w:tcMar>
          </w:tcPr>
          <w:p w14:paraId="4B806F5C" w14:textId="77777777" w:rsidR="008A4741" w:rsidRPr="00220706" w:rsidRDefault="008A4741" w:rsidP="00C334A3">
            <w:pPr>
              <w:spacing w:line="360" w:lineRule="auto"/>
              <w:ind w:firstLine="709"/>
              <w:jc w:val="both"/>
              <w:rPr>
                <w:rFonts w:eastAsia="Times New Roman"/>
                <w:b/>
              </w:rPr>
            </w:pPr>
          </w:p>
        </w:tc>
        <w:tc>
          <w:tcPr>
            <w:tcW w:w="2127" w:type="dxa"/>
            <w:shd w:val="clear" w:color="auto" w:fill="auto"/>
            <w:tcMar>
              <w:top w:w="100" w:type="dxa"/>
              <w:left w:w="100" w:type="dxa"/>
              <w:bottom w:w="100" w:type="dxa"/>
              <w:right w:w="100" w:type="dxa"/>
            </w:tcMar>
          </w:tcPr>
          <w:p w14:paraId="193CF0DE" w14:textId="77777777" w:rsidR="008A4741" w:rsidRPr="00220706" w:rsidRDefault="008A4741" w:rsidP="00C334A3">
            <w:pPr>
              <w:spacing w:line="360" w:lineRule="auto"/>
              <w:ind w:firstLine="709"/>
              <w:jc w:val="both"/>
              <w:rPr>
                <w:rFonts w:eastAsia="Times New Roman"/>
                <w:b/>
              </w:rPr>
            </w:pPr>
          </w:p>
        </w:tc>
      </w:tr>
      <w:tr w:rsidR="008A4741" w:rsidRPr="00220706" w14:paraId="61D679AA" w14:textId="77777777" w:rsidTr="00C334A3">
        <w:tc>
          <w:tcPr>
            <w:tcW w:w="2542" w:type="dxa"/>
            <w:shd w:val="clear" w:color="auto" w:fill="auto"/>
            <w:tcMar>
              <w:top w:w="100" w:type="dxa"/>
              <w:left w:w="100" w:type="dxa"/>
              <w:bottom w:w="100" w:type="dxa"/>
              <w:right w:w="100" w:type="dxa"/>
            </w:tcMar>
          </w:tcPr>
          <w:p w14:paraId="2FB0965A" w14:textId="77777777" w:rsidR="008A4741" w:rsidRPr="00220706" w:rsidRDefault="008A4741" w:rsidP="00C334A3">
            <w:pPr>
              <w:spacing w:line="360" w:lineRule="auto"/>
              <w:jc w:val="both"/>
              <w:rPr>
                <w:rFonts w:eastAsia="Times New Roman"/>
                <w:b/>
              </w:rPr>
            </w:pPr>
            <w:r w:rsidRPr="00220706">
              <w:rPr>
                <w:rFonts w:eastAsia="Times New Roman"/>
                <w:b/>
              </w:rPr>
              <w:t>SCOPUS ID</w:t>
            </w:r>
          </w:p>
        </w:tc>
        <w:tc>
          <w:tcPr>
            <w:tcW w:w="1843" w:type="dxa"/>
            <w:shd w:val="clear" w:color="auto" w:fill="auto"/>
            <w:tcMar>
              <w:top w:w="100" w:type="dxa"/>
              <w:left w:w="100" w:type="dxa"/>
              <w:bottom w:w="100" w:type="dxa"/>
              <w:right w:w="100" w:type="dxa"/>
            </w:tcMar>
          </w:tcPr>
          <w:p w14:paraId="2484D450" w14:textId="77777777" w:rsidR="008A4741" w:rsidRPr="00220706" w:rsidRDefault="008A4741" w:rsidP="00C334A3">
            <w:pPr>
              <w:spacing w:line="360" w:lineRule="auto"/>
              <w:ind w:firstLine="709"/>
              <w:jc w:val="both"/>
              <w:rPr>
                <w:rFonts w:eastAsia="Times New Roman"/>
                <w:bCs/>
              </w:rPr>
            </w:pPr>
          </w:p>
        </w:tc>
        <w:tc>
          <w:tcPr>
            <w:tcW w:w="1842" w:type="dxa"/>
            <w:shd w:val="clear" w:color="auto" w:fill="auto"/>
            <w:tcMar>
              <w:top w:w="100" w:type="dxa"/>
              <w:left w:w="100" w:type="dxa"/>
              <w:bottom w:w="100" w:type="dxa"/>
              <w:right w:w="100" w:type="dxa"/>
            </w:tcMar>
          </w:tcPr>
          <w:p w14:paraId="16D1BDD5" w14:textId="77777777" w:rsidR="008A4741" w:rsidRPr="00220706" w:rsidRDefault="008A4741" w:rsidP="00C334A3">
            <w:pPr>
              <w:spacing w:line="360" w:lineRule="auto"/>
              <w:ind w:firstLine="709"/>
              <w:jc w:val="both"/>
              <w:rPr>
                <w:rFonts w:eastAsia="Times New Roman"/>
                <w:b/>
              </w:rPr>
            </w:pPr>
          </w:p>
        </w:tc>
        <w:tc>
          <w:tcPr>
            <w:tcW w:w="2127" w:type="dxa"/>
            <w:shd w:val="clear" w:color="auto" w:fill="auto"/>
            <w:tcMar>
              <w:top w:w="100" w:type="dxa"/>
              <w:left w:w="100" w:type="dxa"/>
              <w:bottom w:w="100" w:type="dxa"/>
              <w:right w:w="100" w:type="dxa"/>
            </w:tcMar>
          </w:tcPr>
          <w:p w14:paraId="076C53C6" w14:textId="77777777" w:rsidR="008A4741" w:rsidRPr="00220706" w:rsidRDefault="008A4741" w:rsidP="00C334A3">
            <w:pPr>
              <w:spacing w:line="360" w:lineRule="auto"/>
              <w:ind w:firstLine="709"/>
              <w:jc w:val="both"/>
              <w:rPr>
                <w:rFonts w:eastAsia="Times New Roman"/>
                <w:b/>
              </w:rPr>
            </w:pPr>
          </w:p>
        </w:tc>
      </w:tr>
      <w:tr w:rsidR="008A4741" w:rsidRPr="00220706" w14:paraId="18B8BF16" w14:textId="77777777" w:rsidTr="00C334A3">
        <w:tc>
          <w:tcPr>
            <w:tcW w:w="2542" w:type="dxa"/>
            <w:shd w:val="clear" w:color="auto" w:fill="auto"/>
            <w:tcMar>
              <w:top w:w="100" w:type="dxa"/>
              <w:left w:w="100" w:type="dxa"/>
              <w:bottom w:w="100" w:type="dxa"/>
              <w:right w:w="100" w:type="dxa"/>
            </w:tcMar>
          </w:tcPr>
          <w:p w14:paraId="7C066B6F" w14:textId="77777777" w:rsidR="008A4741" w:rsidRPr="00220706" w:rsidRDefault="008A4741" w:rsidP="00C334A3">
            <w:pPr>
              <w:spacing w:line="360" w:lineRule="auto"/>
              <w:jc w:val="both"/>
              <w:rPr>
                <w:rFonts w:eastAsia="Times New Roman"/>
                <w:b/>
              </w:rPr>
            </w:pPr>
            <w:r w:rsidRPr="00220706">
              <w:rPr>
                <w:rFonts w:eastAsia="Times New Roman"/>
                <w:b/>
              </w:rPr>
              <w:t>Email</w:t>
            </w:r>
          </w:p>
        </w:tc>
        <w:tc>
          <w:tcPr>
            <w:tcW w:w="1843" w:type="dxa"/>
            <w:shd w:val="clear" w:color="auto" w:fill="auto"/>
            <w:tcMar>
              <w:top w:w="100" w:type="dxa"/>
              <w:left w:w="100" w:type="dxa"/>
              <w:bottom w:w="100" w:type="dxa"/>
              <w:right w:w="100" w:type="dxa"/>
            </w:tcMar>
          </w:tcPr>
          <w:p w14:paraId="1D548B1F" w14:textId="77777777" w:rsidR="008A4741" w:rsidRPr="00220706" w:rsidRDefault="008A4741" w:rsidP="00C334A3">
            <w:pPr>
              <w:spacing w:line="360" w:lineRule="auto"/>
              <w:ind w:firstLine="709"/>
              <w:jc w:val="both"/>
              <w:rPr>
                <w:rFonts w:eastAsia="Times New Roman"/>
                <w:bCs/>
              </w:rPr>
            </w:pPr>
          </w:p>
        </w:tc>
        <w:tc>
          <w:tcPr>
            <w:tcW w:w="1842" w:type="dxa"/>
            <w:shd w:val="clear" w:color="auto" w:fill="auto"/>
            <w:tcMar>
              <w:top w:w="100" w:type="dxa"/>
              <w:left w:w="100" w:type="dxa"/>
              <w:bottom w:w="100" w:type="dxa"/>
              <w:right w:w="100" w:type="dxa"/>
            </w:tcMar>
          </w:tcPr>
          <w:p w14:paraId="4F69D93C" w14:textId="77777777" w:rsidR="008A4741" w:rsidRPr="00220706" w:rsidRDefault="008A4741" w:rsidP="00C334A3">
            <w:pPr>
              <w:spacing w:line="360" w:lineRule="auto"/>
              <w:ind w:firstLine="709"/>
              <w:jc w:val="both"/>
              <w:rPr>
                <w:rFonts w:eastAsia="Times New Roman"/>
                <w:b/>
              </w:rPr>
            </w:pPr>
          </w:p>
        </w:tc>
        <w:tc>
          <w:tcPr>
            <w:tcW w:w="2127" w:type="dxa"/>
            <w:shd w:val="clear" w:color="auto" w:fill="auto"/>
            <w:tcMar>
              <w:top w:w="100" w:type="dxa"/>
              <w:left w:w="100" w:type="dxa"/>
              <w:bottom w:w="100" w:type="dxa"/>
              <w:right w:w="100" w:type="dxa"/>
            </w:tcMar>
          </w:tcPr>
          <w:p w14:paraId="2ABFBCBF" w14:textId="77777777" w:rsidR="008A4741" w:rsidRPr="00220706" w:rsidRDefault="008A4741" w:rsidP="00C334A3">
            <w:pPr>
              <w:spacing w:line="360" w:lineRule="auto"/>
              <w:ind w:firstLine="709"/>
              <w:jc w:val="both"/>
              <w:rPr>
                <w:rFonts w:eastAsia="Times New Roman"/>
                <w:b/>
              </w:rPr>
            </w:pPr>
          </w:p>
        </w:tc>
      </w:tr>
      <w:tr w:rsidR="008A4741" w:rsidRPr="00220706" w14:paraId="0B5E2DAC" w14:textId="77777777" w:rsidTr="00C334A3">
        <w:tc>
          <w:tcPr>
            <w:tcW w:w="2542" w:type="dxa"/>
            <w:shd w:val="clear" w:color="auto" w:fill="auto"/>
            <w:tcMar>
              <w:top w:w="100" w:type="dxa"/>
              <w:left w:w="100" w:type="dxa"/>
              <w:bottom w:w="100" w:type="dxa"/>
              <w:right w:w="100" w:type="dxa"/>
            </w:tcMar>
          </w:tcPr>
          <w:p w14:paraId="02875E5A" w14:textId="77777777" w:rsidR="008A4741" w:rsidRPr="00220706" w:rsidRDefault="008A4741" w:rsidP="00C334A3">
            <w:pPr>
              <w:spacing w:line="360" w:lineRule="auto"/>
              <w:jc w:val="both"/>
              <w:rPr>
                <w:rFonts w:eastAsia="Times New Roman"/>
                <w:b/>
              </w:rPr>
            </w:pPr>
            <w:r w:rsidRPr="00220706">
              <w:rPr>
                <w:rFonts w:eastAsia="Times New Roman"/>
                <w:b/>
              </w:rPr>
              <w:t>ORCID ID</w:t>
            </w:r>
          </w:p>
        </w:tc>
        <w:tc>
          <w:tcPr>
            <w:tcW w:w="1843" w:type="dxa"/>
            <w:shd w:val="clear" w:color="auto" w:fill="auto"/>
            <w:tcMar>
              <w:top w:w="100" w:type="dxa"/>
              <w:left w:w="100" w:type="dxa"/>
              <w:bottom w:w="100" w:type="dxa"/>
              <w:right w:w="100" w:type="dxa"/>
            </w:tcMar>
          </w:tcPr>
          <w:p w14:paraId="1E3B4E62" w14:textId="77777777" w:rsidR="008A4741" w:rsidRPr="00220706" w:rsidRDefault="008A4741" w:rsidP="00C334A3">
            <w:pPr>
              <w:spacing w:line="360" w:lineRule="auto"/>
              <w:ind w:firstLine="709"/>
              <w:jc w:val="both"/>
              <w:rPr>
                <w:rFonts w:eastAsia="Times New Roman"/>
                <w:bCs/>
              </w:rPr>
            </w:pPr>
          </w:p>
        </w:tc>
        <w:tc>
          <w:tcPr>
            <w:tcW w:w="1842" w:type="dxa"/>
            <w:shd w:val="clear" w:color="auto" w:fill="auto"/>
            <w:tcMar>
              <w:top w:w="100" w:type="dxa"/>
              <w:left w:w="100" w:type="dxa"/>
              <w:bottom w:w="100" w:type="dxa"/>
              <w:right w:w="100" w:type="dxa"/>
            </w:tcMar>
          </w:tcPr>
          <w:p w14:paraId="643AB51B" w14:textId="77777777" w:rsidR="008A4741" w:rsidRPr="00220706" w:rsidRDefault="008A4741" w:rsidP="00C334A3">
            <w:pPr>
              <w:spacing w:line="360" w:lineRule="auto"/>
              <w:ind w:firstLine="709"/>
              <w:jc w:val="both"/>
              <w:rPr>
                <w:rFonts w:eastAsia="Times New Roman"/>
                <w:b/>
              </w:rPr>
            </w:pPr>
          </w:p>
        </w:tc>
        <w:tc>
          <w:tcPr>
            <w:tcW w:w="2127" w:type="dxa"/>
            <w:shd w:val="clear" w:color="auto" w:fill="auto"/>
            <w:tcMar>
              <w:top w:w="100" w:type="dxa"/>
              <w:left w:w="100" w:type="dxa"/>
              <w:bottom w:w="100" w:type="dxa"/>
              <w:right w:w="100" w:type="dxa"/>
            </w:tcMar>
          </w:tcPr>
          <w:p w14:paraId="3B42C3CC" w14:textId="77777777" w:rsidR="008A4741" w:rsidRPr="00220706" w:rsidRDefault="008A4741" w:rsidP="00C334A3">
            <w:pPr>
              <w:spacing w:line="360" w:lineRule="auto"/>
              <w:ind w:firstLine="709"/>
              <w:jc w:val="both"/>
              <w:rPr>
                <w:rFonts w:eastAsia="Times New Roman"/>
                <w:b/>
              </w:rPr>
            </w:pPr>
          </w:p>
        </w:tc>
      </w:tr>
    </w:tbl>
    <w:p w14:paraId="370ADAAE" w14:textId="77777777" w:rsidR="008A4741" w:rsidRPr="00220706" w:rsidRDefault="008A4741" w:rsidP="008A4741">
      <w:pPr>
        <w:widowControl w:val="0"/>
        <w:autoSpaceDE w:val="0"/>
        <w:autoSpaceDN w:val="0"/>
        <w:adjustRightInd w:val="0"/>
        <w:ind w:firstLine="709"/>
        <w:jc w:val="both"/>
      </w:pPr>
    </w:p>
    <w:p w14:paraId="36740BB8" w14:textId="77777777" w:rsidR="008A4741" w:rsidRPr="00220706" w:rsidRDefault="008A4741" w:rsidP="008A4741">
      <w:pPr>
        <w:ind w:firstLine="709"/>
        <w:jc w:val="both"/>
      </w:pPr>
      <w:r w:rsidRPr="00220706">
        <w:rPr>
          <w:b/>
        </w:rPr>
        <w:fldChar w:fldCharType="end"/>
      </w:r>
      <w:r w:rsidRPr="00220706">
        <w:rPr>
          <w:b/>
        </w:rPr>
        <w:fldChar w:fldCharType="end"/>
      </w:r>
      <w:r w:rsidRPr="00220706">
        <w:rPr>
          <w:bCs/>
        </w:rPr>
        <w:fldChar w:fldCharType="end"/>
      </w:r>
      <w:r w:rsidRPr="00220706">
        <w:rPr>
          <w:rFonts w:eastAsiaTheme="majorEastAsia"/>
          <w:b/>
        </w:rPr>
        <w:fldChar w:fldCharType="end"/>
      </w:r>
      <w:r w:rsidRPr="00220706">
        <w:fldChar w:fldCharType="end"/>
      </w:r>
      <w:r w:rsidRPr="00220706">
        <w:rPr>
          <w:color w:val="000000"/>
        </w:rPr>
        <w:fldChar w:fldCharType="end"/>
      </w:r>
      <w:r w:rsidRPr="00220706">
        <mc:AlternateContent>
          <mc:Choice Requires="wps">
            <w:drawing>
              <wp:anchor distT="0" distB="0" distL="114300" distR="114300" simplePos="0" relativeHeight="251688960" behindDoc="0" locked="0" layoutInCell="1" allowOverlap="1" wp14:anchorId="1AA9CF4B" wp14:editId="7F822A89">
                <wp:simplePos x="0" y="0"/>
                <wp:positionH relativeFrom="margin">
                  <wp:posOffset>-7473</wp:posOffset>
                </wp:positionH>
                <wp:positionV relativeFrom="paragraph">
                  <wp:posOffset>121969</wp:posOffset>
                </wp:positionV>
                <wp:extent cx="5416061" cy="991235"/>
                <wp:effectExtent l="0" t="0" r="0" b="0"/>
                <wp:wrapNone/>
                <wp:docPr id="946215497" name="Text Box 946215497"/>
                <wp:cNvGraphicFramePr/>
                <a:graphic xmlns:a="http://schemas.openxmlformats.org/drawingml/2006/main">
                  <a:graphicData uri="http://schemas.microsoft.com/office/word/2010/wordprocessingShape">
                    <wps:wsp>
                      <wps:cNvSpPr txBox="1"/>
                      <wps:spPr>
                        <a:xfrm>
                          <a:off x="0" y="0"/>
                          <a:ext cx="5416061" cy="991235"/>
                        </a:xfrm>
                        <a:prstGeom prst="rect">
                          <a:avLst/>
                        </a:prstGeom>
                        <a:solidFill>
                          <a:schemeClr val="bg1">
                            <a:lumMod val="95000"/>
                          </a:schemeClr>
                        </a:solidFill>
                        <a:ln w="6350">
                          <a:noFill/>
                        </a:ln>
                      </wps:spPr>
                      <wps:txbx>
                        <w:txbxContent>
                          <w:p w14:paraId="0EBE4971" w14:textId="77777777" w:rsidR="008A4741" w:rsidRPr="00220706" w:rsidRDefault="008A4741" w:rsidP="008A4741">
                            <w:pPr>
                              <w:jc w:val="center"/>
                              <w:rPr>
                                <w:b/>
                                <w:bCs/>
                              </w:rPr>
                            </w:pPr>
                            <w:r w:rsidRPr="00220706">
                              <w:rPr>
                                <w:b/>
                                <w:bCs/>
                              </w:rPr>
                              <w:t>Copyright Holder</w:t>
                            </w:r>
                            <w:r w:rsidRPr="00220706">
                              <w:rPr>
                                <w:shd w:val="clear" w:color="auto" w:fill="FFFFFF"/>
                              </w:rPr>
                              <w:br/>
                            </w:r>
                            <w:r w:rsidRPr="00220706">
                              <w:t>© Fasya, K., &amp; Padmasari, A. C.</w:t>
                            </w:r>
                            <w:r w:rsidRPr="00220706">
                              <w:rPr>
                                <w:shd w:val="clear" w:color="auto" w:fill="FFFFFF"/>
                              </w:rPr>
                              <w:br/>
                            </w:r>
                            <w:r w:rsidRPr="00220706">
                              <w:rPr>
                                <w:b/>
                                <w:bCs/>
                              </w:rPr>
                              <w:t>First publication right:</w:t>
                            </w:r>
                            <w:r w:rsidRPr="00220706">
                              <w:rPr>
                                <w:b/>
                                <w:bCs/>
                              </w:rPr>
                              <w:br/>
                            </w:r>
                            <w:r w:rsidRPr="00220706">
                              <w:t>Indonesian Journal of Elearning and Multimedia (IJOEM)</w:t>
                            </w:r>
                            <w:r w:rsidRPr="00220706">
                              <w:br/>
                              <w:t>This article is licensed under:</w:t>
                            </w:r>
                            <w:r w:rsidRPr="00220706">
                              <w:br/>
                            </w:r>
                            <w:r w:rsidRPr="00220706">
                              <w:rPr>
                                <w:b/>
                                <w:bCs/>
                              </w:rPr>
                              <w:drawing>
                                <wp:inline distT="0" distB="0" distL="0" distR="0" wp14:anchorId="0BEC96EA" wp14:editId="0E6650CC">
                                  <wp:extent cx="469075" cy="165242"/>
                                  <wp:effectExtent l="0" t="0" r="7620" b="6350"/>
                                  <wp:docPr id="275238592" name="Picture 275238592">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hlinkClick r:id="rId27"/>
                                          </pic:cNvPr>
                                          <pic:cNvPicPr/>
                                        </pic:nvPicPr>
                                        <pic:blipFill>
                                          <a:blip r:embed="rId28">
                                            <a:extLst>
                                              <a:ext uri="{28A0092B-C50C-407E-A947-70E740481C1C}">
                                                <a14:useLocalDpi xmlns:a14="http://schemas.microsoft.com/office/drawing/2010/main" val="0"/>
                                              </a:ext>
                                            </a:extLst>
                                          </a:blip>
                                          <a:stretch>
                                            <a:fillRect/>
                                          </a:stretch>
                                        </pic:blipFill>
                                        <pic:spPr>
                                          <a:xfrm>
                                            <a:off x="0" y="0"/>
                                            <a:ext cx="481666" cy="169677"/>
                                          </a:xfrm>
                                          <a:prstGeom prst="rect">
                                            <a:avLst/>
                                          </a:prstGeom>
                                        </pic:spPr>
                                      </pic:pic>
                                    </a:graphicData>
                                  </a:graphic>
                                </wp:inline>
                              </w:drawing>
                            </w:r>
                          </w:p>
                          <w:p w14:paraId="35143C0F" w14:textId="77777777" w:rsidR="008A4741" w:rsidRPr="00220706" w:rsidRDefault="008A4741" w:rsidP="008A4741">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A9CF4B" id="Text Box 946215497" o:spid="_x0000_s1028" type="#_x0000_t202" style="position:absolute;left:0;text-align:left;margin-left:-.6pt;margin-top:9.6pt;width:426.45pt;height:78.0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" fillcolor="#f2f2f2 [3052]" stroked="f" strokeweight=".5pt">
                <v:textbox>
                  <w:txbxContent>
                    <w:p w14:paraId="0EBE4971" w14:textId="77777777" w:rsidR="008A4741" w:rsidRPr="00220706" w:rsidRDefault="008A4741" w:rsidP="008A4741">
                      <w:pPr>
                        <w:jc w:val="center"/>
                        <w:rPr>
                          <w:b/>
                          <w:bCs/>
                        </w:rPr>
                      </w:pPr>
                      <w:r w:rsidRPr="00220706">
                        <w:rPr>
                          <w:b/>
                          <w:bCs/>
                        </w:rPr>
                        <w:t>Copyright Holder</w:t>
                      </w:r>
                      <w:r w:rsidRPr="00220706">
                        <w:rPr>
                          <w:shd w:val="clear" w:color="auto" w:fill="FFFFFF"/>
                        </w:rPr>
                        <w:br/>
                      </w:r>
                      <w:r w:rsidRPr="00220706">
                        <w:t>© Fasya, K., &amp; Padmasari, A. C.</w:t>
                      </w:r>
                      <w:r w:rsidRPr="00220706">
                        <w:rPr>
                          <w:shd w:val="clear" w:color="auto" w:fill="FFFFFF"/>
                        </w:rPr>
                        <w:br/>
                      </w:r>
                      <w:r w:rsidRPr="00220706">
                        <w:rPr>
                          <w:b/>
                          <w:bCs/>
                        </w:rPr>
                        <w:t>First publication right:</w:t>
                      </w:r>
                      <w:r w:rsidRPr="00220706">
                        <w:rPr>
                          <w:b/>
                          <w:bCs/>
                        </w:rPr>
                        <w:br/>
                      </w:r>
                      <w:r w:rsidRPr="00220706">
                        <w:t>Indonesian Journal of Elearning and Multimedia (IJOEM)</w:t>
                      </w:r>
                      <w:r w:rsidRPr="00220706">
                        <w:br/>
                        <w:t>This article is licensed under:</w:t>
                      </w:r>
                      <w:r w:rsidRPr="00220706">
                        <w:br/>
                      </w:r>
                      <w:r w:rsidRPr="00220706">
                        <w:rPr>
                          <w:b/>
                          <w:bCs/>
                        </w:rPr>
                        <w:drawing>
                          <wp:inline distT="0" distB="0" distL="0" distR="0" wp14:anchorId="0BEC96EA" wp14:editId="0E6650CC">
                            <wp:extent cx="469075" cy="165242"/>
                            <wp:effectExtent l="0" t="0" r="7620" b="6350"/>
                            <wp:docPr id="275238592" name="Picture 275238592">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hlinkClick r:id="rId27"/>
                                    </pic:cNvPr>
                                    <pic:cNvPicPr/>
                                  </pic:nvPicPr>
                                  <pic:blipFill>
                                    <a:blip r:embed="rId28">
                                      <a:extLst>
                                        <a:ext uri="{28A0092B-C50C-407E-A947-70E740481C1C}">
                                          <a14:useLocalDpi xmlns:a14="http://schemas.microsoft.com/office/drawing/2010/main" val="0"/>
                                        </a:ext>
                                      </a:extLst>
                                    </a:blip>
                                    <a:stretch>
                                      <a:fillRect/>
                                    </a:stretch>
                                  </pic:blipFill>
                                  <pic:spPr>
                                    <a:xfrm>
                                      <a:off x="0" y="0"/>
                                      <a:ext cx="481666" cy="169677"/>
                                    </a:xfrm>
                                    <a:prstGeom prst="rect">
                                      <a:avLst/>
                                    </a:prstGeom>
                                  </pic:spPr>
                                </pic:pic>
                              </a:graphicData>
                            </a:graphic>
                          </wp:inline>
                        </w:drawing>
                      </w:r>
                    </w:p>
                    <w:p w14:paraId="35143C0F" w14:textId="77777777" w:rsidR="008A4741" w:rsidRPr="00220706" w:rsidRDefault="008A4741" w:rsidP="008A4741">
                      <w:pPr>
                        <w:rPr>
                          <w:sz w:val="18"/>
                          <w:szCs w:val="18"/>
                        </w:rPr>
                      </w:pPr>
                    </w:p>
                  </w:txbxContent>
                </v:textbox>
                <w10:wrap anchorx="margin"/>
              </v:shape>
            </w:pict>
          </mc:Fallback>
        </mc:AlternateContent>
      </w:r>
      <w:r w:rsidRPr="00220706">
        <mc:AlternateContent>
          <mc:Choice Requires="wps">
            <w:drawing>
              <wp:anchor distT="0" distB="0" distL="114300" distR="114300" simplePos="0" relativeHeight="251687936" behindDoc="0" locked="0" layoutInCell="1" allowOverlap="1" wp14:anchorId="3FA6D61C" wp14:editId="7E70D240">
                <wp:simplePos x="0" y="0"/>
                <wp:positionH relativeFrom="margin">
                  <wp:align>right</wp:align>
                </wp:positionH>
                <wp:positionV relativeFrom="paragraph">
                  <wp:posOffset>40640</wp:posOffset>
                </wp:positionV>
                <wp:extent cx="5397598" cy="0"/>
                <wp:effectExtent l="0" t="0" r="0" b="0"/>
                <wp:wrapNone/>
                <wp:docPr id="1423734966" name="Straight Connector 1423734966"/>
                <wp:cNvGraphicFramePr/>
                <a:graphic xmlns:a="http://schemas.openxmlformats.org/drawingml/2006/main">
                  <a:graphicData uri="http://schemas.microsoft.com/office/word/2010/wordprocessingShape">
                    <wps:wsp>
                      <wps:cNvCnPr/>
                      <wps:spPr>
                        <a:xfrm>
                          <a:off x="0" y="0"/>
                          <a:ext cx="5397598" cy="0"/>
                        </a:xfrm>
                        <a:prstGeom prst="line">
                          <a:avLst/>
                        </a:prstGeom>
                        <a:ln w="19050"/>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anchor>
            </w:drawing>
          </mc:Choice>
          <mc:Fallback>
            <w:pict>
              <v:line w14:anchorId="3112DECC" id="Straight Connector 1423734966" o:spid="_x0000_s1026" style="position:absolute;z-index:25168793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 from="373.8pt,3.2pt" to="798.8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" strokecolor="#f68c36 [3049]" strokeweight="1.5pt">
                <w10:wrap anchorx="margin"/>
              </v:line>
            </w:pict>
          </mc:Fallback>
        </mc:AlternateContent>
      </w:r>
    </w:p>
    <w:bookmarkEnd w:id="2"/>
    <w:bookmarkEnd w:id="5"/>
    <w:p w14:paraId="459160D6" w14:textId="77777777" w:rsidR="00F83B09" w:rsidRPr="00065749" w:rsidRDefault="00F83B09" w:rsidP="00203791"/>
    <w:sectPr w:rsidR="00F83B09" w:rsidRPr="00065749" w:rsidSect="00FF3702">
      <w:headerReference w:type="even" r:id="rId29"/>
      <w:headerReference w:type="default" r:id="rId30"/>
      <w:footerReference w:type="even" r:id="rId31"/>
      <w:footerReference w:type="default" r:id="rId32"/>
      <w:headerReference w:type="first" r:id="rId33"/>
      <w:footerReference w:type="first" r:id="rId34"/>
      <w:pgSz w:w="11907" w:h="16840" w:code="9"/>
      <w:pgMar w:top="1701" w:right="1701" w:bottom="1701" w:left="1701" w:header="720" w:footer="720" w:gutter="0"/>
      <w:pgNumType w:start="15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F1E2B" w14:textId="77777777" w:rsidR="004254D8" w:rsidRPr="00220706" w:rsidRDefault="004254D8">
      <w:r w:rsidRPr="00220706">
        <w:separator/>
      </w:r>
    </w:p>
  </w:endnote>
  <w:endnote w:type="continuationSeparator" w:id="0">
    <w:p w14:paraId="103B770A" w14:textId="77777777" w:rsidR="004254D8" w:rsidRPr="00220706" w:rsidRDefault="004254D8">
      <w:r w:rsidRPr="002207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panose1 w:val="00000000000000000000"/>
    <w:charset w:val="00"/>
    <w:family w:val="roman"/>
    <w:notTrueType/>
    <w:pitch w:val="variable"/>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Roboto">
    <w:charset w:val="00"/>
    <w:family w:val="auto"/>
    <w:pitch w:val="variable"/>
    <w:sig w:usb0="E0000AFF" w:usb1="5000217F" w:usb2="00000021" w:usb3="00000000" w:csb0="0000019F" w:csb1="00000000"/>
  </w:font>
  <w:font w:name="Bebas Neue">
    <w:altName w:val="Arial"/>
    <w:charset w:val="00"/>
    <w:family w:val="swiss"/>
    <w:pitch w:val="variable"/>
    <w:sig w:usb0="00000007" w:usb1="00000001"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1659778"/>
      <w:docPartObj>
        <w:docPartGallery w:val="Page Numbers (Bottom of Page)"/>
        <w:docPartUnique/>
      </w:docPartObj>
    </w:sdtPr>
    <w:sdtEndPr>
      <w:rPr>
        <w:rFonts w:ascii="Bebas Neue" w:hAnsi="Bebas Neue"/>
        <w:sz w:val="24"/>
        <w:szCs w:val="24"/>
      </w:rPr>
    </w:sdtEndPr>
    <w:sdtContent>
      <w:p w14:paraId="52D2877C" w14:textId="77777777" w:rsidR="007D1580" w:rsidRPr="00220706" w:rsidRDefault="007D1580" w:rsidP="007D1580">
        <w:pPr>
          <w:pStyle w:val="Header"/>
          <w:jc w:val="right"/>
          <w:rPr>
            <w:rFonts w:ascii="Bebas Neue" w:hAnsi="Bebas Neue"/>
            <w:sz w:val="22"/>
            <w:szCs w:val="22"/>
          </w:rPr>
        </w:pPr>
        <w:r w:rsidRPr="00220706">
          <w:rPr>
            <w:rFonts w:ascii="Bebas Neue" w:hAnsi="Bebas Neue"/>
            <w:sz w:val="22"/>
            <w:szCs w:val="22"/>
          </w:rPr>
          <mc:AlternateContent>
            <mc:Choice Requires="wps">
              <w:drawing>
                <wp:anchor distT="0" distB="0" distL="114300" distR="114300" simplePos="0" relativeHeight="251676672" behindDoc="0" locked="0" layoutInCell="1" allowOverlap="1" wp14:anchorId="5034F07F" wp14:editId="19FB0C95">
                  <wp:simplePos x="0" y="0"/>
                  <wp:positionH relativeFrom="column">
                    <wp:posOffset>1561465</wp:posOffset>
                  </wp:positionH>
                  <wp:positionV relativeFrom="paragraph">
                    <wp:posOffset>-105410</wp:posOffset>
                  </wp:positionV>
                  <wp:extent cx="3619500" cy="425450"/>
                  <wp:effectExtent l="0" t="0" r="0" b="0"/>
                  <wp:wrapNone/>
                  <wp:docPr id="35" name="Text Box 35"/>
                  <wp:cNvGraphicFramePr/>
                  <a:graphic xmlns:a="http://schemas.openxmlformats.org/drawingml/2006/main">
                    <a:graphicData uri="http://schemas.microsoft.com/office/word/2010/wordprocessingShape">
                      <wps:wsp>
                        <wps:cNvSpPr txBox="1"/>
                        <wps:spPr>
                          <a:xfrm>
                            <a:off x="0" y="0"/>
                            <a:ext cx="3619500" cy="425450"/>
                          </a:xfrm>
                          <a:prstGeom prst="rect">
                            <a:avLst/>
                          </a:prstGeom>
                          <a:solidFill>
                            <a:schemeClr val="lt1"/>
                          </a:solidFill>
                          <a:ln w="6350">
                            <a:noFill/>
                          </a:ln>
                        </wps:spPr>
                        <wps:txbx>
                          <w:txbxContent>
                            <w:p w14:paraId="2B57686C" w14:textId="44CEE220" w:rsidR="007D1580" w:rsidRPr="00220706" w:rsidRDefault="007D1580" w:rsidP="007D1580">
                              <w:pPr>
                                <w:pStyle w:val="Header"/>
                                <w:tabs>
                                  <w:tab w:val="clear" w:pos="4320"/>
                                  <w:tab w:val="clear" w:pos="8640"/>
                                </w:tabs>
                                <w:ind w:right="314"/>
                                <w:jc w:val="right"/>
                              </w:pPr>
                              <w:r w:rsidRPr="00220706">
                                <w:t>Indonesian Journal of Elearning and Multimedia</w:t>
                              </w:r>
                              <w:r w:rsidRPr="00220706">
                                <w:br/>
                                <w:t xml:space="preserve">Vol </w:t>
                              </w:r>
                              <w:r w:rsidR="008D1563" w:rsidRPr="00220706">
                                <w:t>x</w:t>
                              </w:r>
                              <w:r w:rsidRPr="00220706">
                                <w:t xml:space="preserve">, No </w:t>
                              </w:r>
                              <w:r w:rsidR="008D1563" w:rsidRPr="00220706">
                                <w:t>x</w:t>
                              </w:r>
                              <w:r w:rsidRPr="00220706">
                                <w:t>, pp</w:t>
                              </w:r>
                              <w:r w:rsidR="00F3580A" w:rsidRPr="00220706">
                                <w:t xml:space="preserve"> </w:t>
                              </w:r>
                              <w:r w:rsidR="008D1563" w:rsidRPr="00220706">
                                <w:t>xxx</w:t>
                              </w:r>
                              <w:r w:rsidR="002C50C8" w:rsidRPr="00220706">
                                <w:t>-</w:t>
                              </w:r>
                              <w:r w:rsidR="008D1563" w:rsidRPr="00220706">
                                <w:t>xxx</w:t>
                              </w:r>
                              <w:r w:rsidR="00B443F9" w:rsidRPr="00220706">
                                <w:t xml:space="preserve"> </w:t>
                              </w:r>
                              <w:r w:rsidRPr="00220706">
                                <w:t>20</w:t>
                              </w:r>
                              <w:r w:rsidR="008D1563" w:rsidRPr="00220706">
                                <w:t>xx</w:t>
                              </w:r>
                              <w:r w:rsidRPr="00220706">
                                <w:t xml:space="preserve"> </w:t>
                              </w:r>
                            </w:p>
                            <w:p w14:paraId="534DBF77" w14:textId="77777777" w:rsidR="007D1580" w:rsidRPr="00220706" w:rsidRDefault="007D1580" w:rsidP="007D15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34F07F" id="_x0000_t202" coordsize="21600,21600" o:spt="202" path="m,l,21600r21600,l21600,xe">
                  <v:stroke joinstyle="miter"/>
                  <v:path gradientshapeok="t" o:connecttype="rect"/>
                </v:shapetype>
                <v:shape id="Text Box 35" o:spid="_x0000_s1035" type="#_x0000_t202" style="position:absolute;left:0;text-align:left;margin-left:122.95pt;margin-top:-8.3pt;width:285pt;height:3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" fillcolor="white [3201]" stroked="f" strokeweight=".5pt">
                  <v:textbox>
                    <w:txbxContent>
                      <w:p w14:paraId="2B57686C" w14:textId="44CEE220" w:rsidR="007D1580" w:rsidRPr="00220706" w:rsidRDefault="007D1580" w:rsidP="007D1580">
                        <w:pPr>
                          <w:pStyle w:val="Header"/>
                          <w:tabs>
                            <w:tab w:val="clear" w:pos="4320"/>
                            <w:tab w:val="clear" w:pos="8640"/>
                          </w:tabs>
                          <w:ind w:right="314"/>
                          <w:jc w:val="right"/>
                        </w:pPr>
                        <w:r w:rsidRPr="00220706">
                          <w:t>Indonesian Journal of Elearning and Multimedia</w:t>
                        </w:r>
                        <w:r w:rsidRPr="00220706">
                          <w:br/>
                          <w:t xml:space="preserve">Vol </w:t>
                        </w:r>
                        <w:r w:rsidR="008D1563" w:rsidRPr="00220706">
                          <w:t>x</w:t>
                        </w:r>
                        <w:r w:rsidRPr="00220706">
                          <w:t xml:space="preserve">, No </w:t>
                        </w:r>
                        <w:r w:rsidR="008D1563" w:rsidRPr="00220706">
                          <w:t>x</w:t>
                        </w:r>
                        <w:r w:rsidRPr="00220706">
                          <w:t>, pp</w:t>
                        </w:r>
                        <w:r w:rsidR="00F3580A" w:rsidRPr="00220706">
                          <w:t xml:space="preserve"> </w:t>
                        </w:r>
                        <w:r w:rsidR="008D1563" w:rsidRPr="00220706">
                          <w:t>xxx</w:t>
                        </w:r>
                        <w:r w:rsidR="002C50C8" w:rsidRPr="00220706">
                          <w:t>-</w:t>
                        </w:r>
                        <w:r w:rsidR="008D1563" w:rsidRPr="00220706">
                          <w:t>xxx</w:t>
                        </w:r>
                        <w:r w:rsidR="00B443F9" w:rsidRPr="00220706">
                          <w:t xml:space="preserve"> </w:t>
                        </w:r>
                        <w:r w:rsidRPr="00220706">
                          <w:t>20</w:t>
                        </w:r>
                        <w:r w:rsidR="008D1563" w:rsidRPr="00220706">
                          <w:t>xx</w:t>
                        </w:r>
                        <w:r w:rsidRPr="00220706">
                          <w:t xml:space="preserve"> </w:t>
                        </w:r>
                      </w:p>
                      <w:p w14:paraId="534DBF77" w14:textId="77777777" w:rsidR="007D1580" w:rsidRPr="00220706" w:rsidRDefault="007D1580" w:rsidP="007D1580"/>
                    </w:txbxContent>
                  </v:textbox>
                </v:shape>
              </w:pict>
            </mc:Fallback>
          </mc:AlternateContent>
        </w:r>
        <w:r w:rsidRPr="00220706">
          <w:rPr>
            <w:rFonts w:ascii="Bebas Neue" w:hAnsi="Bebas Neue"/>
            <w:sz w:val="22"/>
            <w:szCs w:val="22"/>
          </w:rPr>
          <mc:AlternateContent>
            <mc:Choice Requires="wps">
              <w:drawing>
                <wp:anchor distT="0" distB="0" distL="114300" distR="114300" simplePos="0" relativeHeight="251677696" behindDoc="0" locked="0" layoutInCell="1" allowOverlap="1" wp14:anchorId="4F1E7ECE" wp14:editId="5FF37409">
                  <wp:simplePos x="0" y="0"/>
                  <wp:positionH relativeFrom="column">
                    <wp:posOffset>5053965</wp:posOffset>
                  </wp:positionH>
                  <wp:positionV relativeFrom="paragraph">
                    <wp:posOffset>-165100</wp:posOffset>
                  </wp:positionV>
                  <wp:extent cx="0" cy="558800"/>
                  <wp:effectExtent l="19050" t="0" r="19050" b="31750"/>
                  <wp:wrapNone/>
                  <wp:docPr id="36" name="Straight Connector 36"/>
                  <wp:cNvGraphicFramePr/>
                  <a:graphic xmlns:a="http://schemas.openxmlformats.org/drawingml/2006/main">
                    <a:graphicData uri="http://schemas.microsoft.com/office/word/2010/wordprocessingShape">
                      <wps:wsp>
                        <wps:cNvCnPr/>
                        <wps:spPr>
                          <a:xfrm>
                            <a:off x="0" y="0"/>
                            <a:ext cx="0" cy="558800"/>
                          </a:xfrm>
                          <a:prstGeom prst="line">
                            <a:avLst/>
                          </a:prstGeom>
                          <a:ln w="28575"/>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33848BD5" id="Straight Connector 36"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397.95pt,-13pt" to="397.9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" strokecolor="#f68c36 [3049]" strokeweight="2.25pt"/>
              </w:pict>
            </mc:Fallback>
          </mc:AlternateContent>
        </w:r>
        <w:r w:rsidRPr="00220706">
          <w:rPr>
            <w:rFonts w:ascii="Bebas Neue" w:hAnsi="Bebas Neue"/>
            <w:sz w:val="22"/>
            <w:szCs w:val="22"/>
          </w:rPr>
          <w:fldChar w:fldCharType="begin"/>
        </w:r>
        <w:r w:rsidRPr="00220706">
          <w:rPr>
            <w:rFonts w:ascii="Bebas Neue" w:hAnsi="Bebas Neue"/>
            <w:sz w:val="22"/>
            <w:szCs w:val="22"/>
          </w:rPr>
          <w:instrText xml:space="preserve"> PAGE   \* MERGEFORMAT </w:instrText>
        </w:r>
        <w:r w:rsidRPr="00220706">
          <w:rPr>
            <w:rFonts w:ascii="Bebas Neue" w:hAnsi="Bebas Neue"/>
            <w:sz w:val="22"/>
            <w:szCs w:val="22"/>
          </w:rPr>
          <w:fldChar w:fldCharType="separate"/>
        </w:r>
        <w:r w:rsidRPr="00220706">
          <w:rPr>
            <w:rFonts w:ascii="Bebas Neue" w:hAnsi="Bebas Neue"/>
            <w:sz w:val="22"/>
            <w:szCs w:val="22"/>
          </w:rPr>
          <w:t>111</w:t>
        </w:r>
        <w:r w:rsidRPr="00220706">
          <w:rPr>
            <w:rFonts w:ascii="Bebas Neue" w:hAnsi="Bebas Neue"/>
            <w:sz w:val="22"/>
            <w:szCs w:val="22"/>
          </w:rPr>
          <w:fldChar w:fldCharType="end"/>
        </w:r>
      </w:p>
    </w:sdtContent>
  </w:sdt>
  <w:p w14:paraId="7DDD587B" w14:textId="77777777" w:rsidR="007D1580" w:rsidRPr="00220706" w:rsidRDefault="007D1580">
    <w:pPr>
      <w:pStyle w:val="Header"/>
    </w:pPr>
  </w:p>
  <w:p w14:paraId="183D6E48" w14:textId="77777777" w:rsidR="00DF66A0" w:rsidRPr="00220706" w:rsidRDefault="00DF66A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2668622"/>
      <w:docPartObj>
        <w:docPartGallery w:val="Page Numbers (Bottom of Page)"/>
        <w:docPartUnique/>
      </w:docPartObj>
    </w:sdtPr>
    <w:sdtEndPr>
      <w:rPr>
        <w:rFonts w:ascii="Bebas Neue" w:hAnsi="Bebas Neue"/>
        <w:sz w:val="24"/>
        <w:szCs w:val="24"/>
      </w:rPr>
    </w:sdtEndPr>
    <w:sdtContent>
      <w:p w14:paraId="743BE7ED" w14:textId="58F88812" w:rsidR="00B403D0" w:rsidRPr="00220706" w:rsidRDefault="0051083D">
        <w:pPr>
          <w:pStyle w:val="Header"/>
          <w:jc w:val="right"/>
          <w:rPr>
            <w:rFonts w:ascii="Bebas Neue" w:hAnsi="Bebas Neue"/>
            <w:sz w:val="22"/>
            <w:szCs w:val="22"/>
          </w:rPr>
        </w:pPr>
        <w:r w:rsidRPr="00220706">
          <w:rPr>
            <w:rFonts w:ascii="Bebas Neue" w:hAnsi="Bebas Neue"/>
            <w:sz w:val="22"/>
            <w:szCs w:val="22"/>
          </w:rPr>
          <mc:AlternateContent>
            <mc:Choice Requires="wps">
              <w:drawing>
                <wp:anchor distT="0" distB="0" distL="114300" distR="114300" simplePos="0" relativeHeight="251637760" behindDoc="0" locked="0" layoutInCell="1" allowOverlap="1" wp14:anchorId="210D65A2" wp14:editId="41EDC319">
                  <wp:simplePos x="0" y="0"/>
                  <wp:positionH relativeFrom="column">
                    <wp:posOffset>1561465</wp:posOffset>
                  </wp:positionH>
                  <wp:positionV relativeFrom="paragraph">
                    <wp:posOffset>-105410</wp:posOffset>
                  </wp:positionV>
                  <wp:extent cx="3619500" cy="425450"/>
                  <wp:effectExtent l="0" t="0" r="0" b="0"/>
                  <wp:wrapNone/>
                  <wp:docPr id="7" name="Text Box 7"/>
                  <wp:cNvGraphicFramePr/>
                  <a:graphic xmlns:a="http://schemas.openxmlformats.org/drawingml/2006/main">
                    <a:graphicData uri="http://schemas.microsoft.com/office/word/2010/wordprocessingShape">
                      <wps:wsp>
                        <wps:cNvSpPr txBox="1"/>
                        <wps:spPr>
                          <a:xfrm>
                            <a:off x="0" y="0"/>
                            <a:ext cx="3619500" cy="425450"/>
                          </a:xfrm>
                          <a:prstGeom prst="rect">
                            <a:avLst/>
                          </a:prstGeom>
                          <a:solidFill>
                            <a:schemeClr val="lt1"/>
                          </a:solidFill>
                          <a:ln w="6350">
                            <a:noFill/>
                          </a:ln>
                        </wps:spPr>
                        <wps:txbx>
                          <w:txbxContent>
                            <w:p w14:paraId="5F529D48" w14:textId="440B489F" w:rsidR="00B403D0" w:rsidRPr="00220706" w:rsidRDefault="00DB2D00" w:rsidP="00B403D0">
                              <w:pPr>
                                <w:pStyle w:val="Header"/>
                                <w:tabs>
                                  <w:tab w:val="clear" w:pos="4320"/>
                                  <w:tab w:val="clear" w:pos="8640"/>
                                </w:tabs>
                                <w:ind w:right="314"/>
                                <w:jc w:val="right"/>
                              </w:pPr>
                              <w:r w:rsidRPr="00220706">
                                <w:t>Indonesian Journal of Elearning and Multimedia</w:t>
                              </w:r>
                              <w:r w:rsidR="00B403D0" w:rsidRPr="00220706">
                                <w:br/>
                                <w:t xml:space="preserve">Vol </w:t>
                              </w:r>
                              <w:r w:rsidR="00AC5156" w:rsidRPr="00220706">
                                <w:t>x</w:t>
                              </w:r>
                              <w:r w:rsidR="00B403D0" w:rsidRPr="00220706">
                                <w:t xml:space="preserve">, No </w:t>
                              </w:r>
                              <w:r w:rsidR="00AC5156" w:rsidRPr="00220706">
                                <w:t>x</w:t>
                              </w:r>
                              <w:r w:rsidR="00B403D0" w:rsidRPr="00220706">
                                <w:t xml:space="preserve">, pp </w:t>
                              </w:r>
                              <w:r w:rsidR="00AC5156" w:rsidRPr="00220706">
                                <w:t>xxx</w:t>
                              </w:r>
                              <w:r w:rsidR="002C50C8" w:rsidRPr="00220706">
                                <w:t>-</w:t>
                              </w:r>
                              <w:r w:rsidR="00AC5156" w:rsidRPr="00220706">
                                <w:t>xxx</w:t>
                              </w:r>
                              <w:r w:rsidR="000624DC" w:rsidRPr="00220706">
                                <w:t xml:space="preserve"> 20</w:t>
                              </w:r>
                              <w:r w:rsidR="00AC5156" w:rsidRPr="00220706">
                                <w:t>xx</w:t>
                              </w:r>
                              <w:r w:rsidR="00B403D0" w:rsidRPr="00220706">
                                <w:t xml:space="preserve"> </w:t>
                              </w:r>
                            </w:p>
                            <w:p w14:paraId="76042C42" w14:textId="77777777" w:rsidR="00B403D0" w:rsidRPr="00220706" w:rsidRDefault="00B403D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0D65A2" id="_x0000_t202" coordsize="21600,21600" o:spt="202" path="m,l,21600r21600,l21600,xe">
                  <v:stroke joinstyle="miter"/>
                  <v:path gradientshapeok="t" o:connecttype="rect"/>
                </v:shapetype>
                <v:shape id="Text Box 7" o:spid="_x0000_s1036" type="#_x0000_t202" style="position:absolute;left:0;text-align:left;margin-left:122.95pt;margin-top:-8.3pt;width:285pt;height:33.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" fillcolor="white [3201]" stroked="f" strokeweight=".5pt">
                  <v:textbox>
                    <w:txbxContent>
                      <w:p w14:paraId="5F529D48" w14:textId="440B489F" w:rsidR="00B403D0" w:rsidRPr="00220706" w:rsidRDefault="00DB2D00" w:rsidP="00B403D0">
                        <w:pPr>
                          <w:pStyle w:val="Header"/>
                          <w:tabs>
                            <w:tab w:val="clear" w:pos="4320"/>
                            <w:tab w:val="clear" w:pos="8640"/>
                          </w:tabs>
                          <w:ind w:right="314"/>
                          <w:jc w:val="right"/>
                        </w:pPr>
                        <w:r w:rsidRPr="00220706">
                          <w:t>Indonesian Journal of Elearning and Multimedia</w:t>
                        </w:r>
                        <w:r w:rsidR="00B403D0" w:rsidRPr="00220706">
                          <w:br/>
                          <w:t xml:space="preserve">Vol </w:t>
                        </w:r>
                        <w:r w:rsidR="00AC5156" w:rsidRPr="00220706">
                          <w:t>x</w:t>
                        </w:r>
                        <w:r w:rsidR="00B403D0" w:rsidRPr="00220706">
                          <w:t xml:space="preserve">, No </w:t>
                        </w:r>
                        <w:r w:rsidR="00AC5156" w:rsidRPr="00220706">
                          <w:t>x</w:t>
                        </w:r>
                        <w:r w:rsidR="00B403D0" w:rsidRPr="00220706">
                          <w:t xml:space="preserve">, pp </w:t>
                        </w:r>
                        <w:r w:rsidR="00AC5156" w:rsidRPr="00220706">
                          <w:t>xxx</w:t>
                        </w:r>
                        <w:r w:rsidR="002C50C8" w:rsidRPr="00220706">
                          <w:t>-</w:t>
                        </w:r>
                        <w:r w:rsidR="00AC5156" w:rsidRPr="00220706">
                          <w:t>xxx</w:t>
                        </w:r>
                        <w:r w:rsidR="000624DC" w:rsidRPr="00220706">
                          <w:t xml:space="preserve"> 20</w:t>
                        </w:r>
                        <w:r w:rsidR="00AC5156" w:rsidRPr="00220706">
                          <w:t>xx</w:t>
                        </w:r>
                        <w:r w:rsidR="00B403D0" w:rsidRPr="00220706">
                          <w:t xml:space="preserve"> </w:t>
                        </w:r>
                      </w:p>
                      <w:p w14:paraId="76042C42" w14:textId="77777777" w:rsidR="00B403D0" w:rsidRPr="00220706" w:rsidRDefault="00B403D0"/>
                    </w:txbxContent>
                  </v:textbox>
                </v:shape>
              </w:pict>
            </mc:Fallback>
          </mc:AlternateContent>
        </w:r>
        <w:r w:rsidR="00B403D0" w:rsidRPr="00220706">
          <w:rPr>
            <w:rFonts w:ascii="Bebas Neue" w:hAnsi="Bebas Neue"/>
            <w:sz w:val="22"/>
            <w:szCs w:val="22"/>
          </w:rPr>
          <mc:AlternateContent>
            <mc:Choice Requires="wps">
              <w:drawing>
                <wp:anchor distT="0" distB="0" distL="114300" distR="114300" simplePos="0" relativeHeight="251638784" behindDoc="0" locked="0" layoutInCell="1" allowOverlap="1" wp14:anchorId="10E97214" wp14:editId="76E0BE36">
                  <wp:simplePos x="0" y="0"/>
                  <wp:positionH relativeFrom="column">
                    <wp:posOffset>5053965</wp:posOffset>
                  </wp:positionH>
                  <wp:positionV relativeFrom="paragraph">
                    <wp:posOffset>-165100</wp:posOffset>
                  </wp:positionV>
                  <wp:extent cx="0" cy="558800"/>
                  <wp:effectExtent l="19050" t="0" r="19050" b="31750"/>
                  <wp:wrapNone/>
                  <wp:docPr id="8" name="Straight Connector 8"/>
                  <wp:cNvGraphicFramePr/>
                  <a:graphic xmlns:a="http://schemas.openxmlformats.org/drawingml/2006/main">
                    <a:graphicData uri="http://schemas.microsoft.com/office/word/2010/wordprocessingShape">
                      <wps:wsp>
                        <wps:cNvCnPr/>
                        <wps:spPr>
                          <a:xfrm>
                            <a:off x="0" y="0"/>
                            <a:ext cx="0" cy="558800"/>
                          </a:xfrm>
                          <a:prstGeom prst="line">
                            <a:avLst/>
                          </a:prstGeom>
                          <a:ln w="28575"/>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22509D0A" id="Straight Connector 8" o:spid="_x0000_s1026" style="position:absolute;z-index:251638784;visibility:visible;mso-wrap-style:square;mso-wrap-distance-left:9pt;mso-wrap-distance-top:0;mso-wrap-distance-right:9pt;mso-wrap-distance-bottom:0;mso-position-horizontal:absolute;mso-position-horizontal-relative:text;mso-position-vertical:absolute;mso-position-vertical-relative:text" from="397.95pt,-13pt" to="397.9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" strokecolor="#f68c36 [3049]" strokeweight="2.25pt"/>
              </w:pict>
            </mc:Fallback>
          </mc:AlternateContent>
        </w:r>
        <w:r w:rsidR="00B403D0" w:rsidRPr="00220706">
          <w:rPr>
            <w:rFonts w:ascii="Bebas Neue" w:hAnsi="Bebas Neue"/>
            <w:sz w:val="22"/>
            <w:szCs w:val="22"/>
          </w:rPr>
          <w:fldChar w:fldCharType="begin"/>
        </w:r>
        <w:r w:rsidR="00B403D0" w:rsidRPr="00220706">
          <w:rPr>
            <w:rFonts w:ascii="Bebas Neue" w:hAnsi="Bebas Neue"/>
            <w:sz w:val="22"/>
            <w:szCs w:val="22"/>
          </w:rPr>
          <w:instrText xml:space="preserve"> PAGE   \* MERGEFORMAT </w:instrText>
        </w:r>
        <w:r w:rsidR="00B403D0" w:rsidRPr="00220706">
          <w:rPr>
            <w:rFonts w:ascii="Bebas Neue" w:hAnsi="Bebas Neue"/>
            <w:sz w:val="22"/>
            <w:szCs w:val="22"/>
          </w:rPr>
          <w:fldChar w:fldCharType="separate"/>
        </w:r>
        <w:r w:rsidR="00B403D0" w:rsidRPr="00220706">
          <w:rPr>
            <w:rFonts w:ascii="Bebas Neue" w:hAnsi="Bebas Neue"/>
            <w:sz w:val="22"/>
            <w:szCs w:val="22"/>
          </w:rPr>
          <w:t>2</w:t>
        </w:r>
        <w:r w:rsidR="00B403D0" w:rsidRPr="00220706">
          <w:rPr>
            <w:rFonts w:ascii="Bebas Neue" w:hAnsi="Bebas Neue"/>
            <w:sz w:val="22"/>
            <w:szCs w:val="22"/>
          </w:rPr>
          <w:fldChar w:fldCharType="end"/>
        </w:r>
      </w:p>
    </w:sdtContent>
  </w:sdt>
  <w:p w14:paraId="779C7DEE" w14:textId="5E2D75E1" w:rsidR="00B03107" w:rsidRPr="00220706" w:rsidRDefault="00B03107" w:rsidP="00B403D0">
    <w:pPr>
      <w:pStyle w:val="Header"/>
    </w:pPr>
  </w:p>
  <w:p w14:paraId="0AD3FF00" w14:textId="77777777" w:rsidR="00DF66A0" w:rsidRPr="00220706" w:rsidRDefault="00DF66A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498E2" w14:textId="14800779" w:rsidR="007D1580" w:rsidRPr="00220706" w:rsidRDefault="00C0491C">
    <w:pPr>
      <w:pStyle w:val="Header"/>
    </w:pPr>
    <w:r w:rsidRPr="00220706">
      <w:rPr>
        <w:rFonts w:eastAsia="Times New Roman"/>
      </w:rPr>
      <mc:AlternateContent>
        <mc:Choice Requires="wps">
          <w:drawing>
            <wp:anchor distT="0" distB="0" distL="114300" distR="114300" simplePos="0" relativeHeight="251670528" behindDoc="0" locked="0" layoutInCell="1" allowOverlap="1" wp14:anchorId="0E2FE4D3" wp14:editId="1751B50C">
              <wp:simplePos x="0" y="0"/>
              <wp:positionH relativeFrom="margin">
                <wp:posOffset>-99060</wp:posOffset>
              </wp:positionH>
              <wp:positionV relativeFrom="paragraph">
                <wp:posOffset>-346074</wp:posOffset>
              </wp:positionV>
              <wp:extent cx="5582285" cy="723900"/>
              <wp:effectExtent l="0" t="0" r="0" b="0"/>
              <wp:wrapNone/>
              <wp:docPr id="33" name="Text Box 33"/>
              <wp:cNvGraphicFramePr/>
              <a:graphic xmlns:a="http://schemas.openxmlformats.org/drawingml/2006/main">
                <a:graphicData uri="http://schemas.microsoft.com/office/word/2010/wordprocessingShape">
                  <wps:wsp>
                    <wps:cNvSpPr txBox="1"/>
                    <wps:spPr>
                      <a:xfrm>
                        <a:off x="0" y="0"/>
                        <a:ext cx="5582285" cy="723900"/>
                      </a:xfrm>
                      <a:prstGeom prst="rect">
                        <a:avLst/>
                      </a:prstGeom>
                      <a:solidFill>
                        <a:schemeClr val="lt1"/>
                      </a:solidFill>
                      <a:ln w="3175">
                        <a:noFill/>
                        <a:prstDash val="lgDash"/>
                      </a:ln>
                    </wps:spPr>
                    <wps:txbx>
                      <w:txbxContent>
                        <w:p w14:paraId="6832E10A" w14:textId="77777777" w:rsidR="007D1580" w:rsidRPr="00220706" w:rsidRDefault="007D1580" w:rsidP="003B07C4">
                          <w:pPr>
                            <w:shd w:val="clear" w:color="auto" w:fill="F2F2F2" w:themeFill="background1" w:themeFillShade="F2"/>
                            <w:rPr>
                              <w:rFonts w:eastAsia="Times New Roman"/>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2FE4D3" id="_x0000_t202" coordsize="21600,21600" o:spt="202" path="m,l,21600r21600,l21600,xe">
              <v:stroke joinstyle="miter"/>
              <v:path gradientshapeok="t" o:connecttype="rect"/>
            </v:shapetype>
            <v:shape id="Text Box 33" o:spid="_x0000_s1053" type="#_x0000_t202" style="position:absolute;margin-left:-7.8pt;margin-top:-27.25pt;width:439.55pt;height:57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" fillcolor="white [3201]" stroked="f" strokeweight=".25pt">
              <v:stroke dashstyle="longDash"/>
              <v:textbox>
                <w:txbxContent>
                  <w:p w14:paraId="6832E10A" w14:textId="77777777" w:rsidR="007D1580" w:rsidRPr="00220706" w:rsidRDefault="007D1580" w:rsidP="003B07C4">
                    <w:pPr>
                      <w:shd w:val="clear" w:color="auto" w:fill="F2F2F2" w:themeFill="background1" w:themeFillShade="F2"/>
                      <w:rPr>
                        <w:rFonts w:eastAsia="Times New Roman"/>
                        <w:sz w:val="16"/>
                        <w:szCs w:val="16"/>
                      </w:rPr>
                    </w:pPr>
                  </w:p>
                </w:txbxContent>
              </v:textbox>
              <w10:wrap anchorx="margin"/>
            </v:shape>
          </w:pict>
        </mc:Fallback>
      </mc:AlternateContent>
    </w:r>
    <w:r w:rsidRPr="00220706">
      <w:rPr>
        <w:rFonts w:eastAsia="Times New Roman"/>
      </w:rPr>
      <mc:AlternateContent>
        <mc:Choice Requires="wps">
          <w:drawing>
            <wp:anchor distT="0" distB="0" distL="114300" distR="114300" simplePos="0" relativeHeight="251671552" behindDoc="0" locked="0" layoutInCell="1" allowOverlap="1" wp14:anchorId="29CF8B74" wp14:editId="23C07269">
              <wp:simplePos x="0" y="0"/>
              <wp:positionH relativeFrom="margin">
                <wp:align>right</wp:align>
              </wp:positionH>
              <wp:positionV relativeFrom="paragraph">
                <wp:posOffset>-357065</wp:posOffset>
              </wp:positionV>
              <wp:extent cx="5400675" cy="0"/>
              <wp:effectExtent l="0" t="0" r="0" b="0"/>
              <wp:wrapNone/>
              <wp:docPr id="34" name="Straight Connector 34"/>
              <wp:cNvGraphicFramePr/>
              <a:graphic xmlns:a="http://schemas.openxmlformats.org/drawingml/2006/main">
                <a:graphicData uri="http://schemas.microsoft.com/office/word/2010/wordprocessingShape">
                  <wps:wsp>
                    <wps:cNvCnPr/>
                    <wps:spPr>
                      <a:xfrm>
                        <a:off x="0" y="0"/>
                        <a:ext cx="5400675" cy="0"/>
                      </a:xfrm>
                      <a:prstGeom prst="line">
                        <a:avLst/>
                      </a:prstGeom>
                      <a:ln w="19050"/>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anchor>
          </w:drawing>
        </mc:Choice>
        <mc:Fallback>
          <w:pict>
            <v:line w14:anchorId="2E3C0DC7" id="Straight Connector 34" o:spid="_x0000_s1026" style="position:absolute;z-index:25167155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 from="374.05pt,-28.1pt" to="799.3pt,-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" strokecolor="#f68c36 [3049]" strokeweight="1.5pt">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3FFBE" w14:textId="77777777" w:rsidR="004254D8" w:rsidRPr="00220706" w:rsidRDefault="004254D8">
      <w:r w:rsidRPr="00220706">
        <w:separator/>
      </w:r>
    </w:p>
  </w:footnote>
  <w:footnote w:type="continuationSeparator" w:id="0">
    <w:p w14:paraId="1ACB0FF1" w14:textId="77777777" w:rsidR="004254D8" w:rsidRPr="00220706" w:rsidRDefault="004254D8">
      <w:r w:rsidRPr="002207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BFC40" w14:textId="4666EDF4" w:rsidR="007D1580" w:rsidRPr="00220706" w:rsidRDefault="007D1580" w:rsidP="007D1580">
    <w:r w:rsidRPr="00220706">
      <w:rPr>
        <w:rFonts w:eastAsia="Times New Roman"/>
      </w:rPr>
      <mc:AlternateContent>
        <mc:Choice Requires="wps">
          <w:drawing>
            <wp:anchor distT="0" distB="0" distL="114300" distR="114300" simplePos="0" relativeHeight="251675648" behindDoc="0" locked="0" layoutInCell="1" allowOverlap="1" wp14:anchorId="293917C4" wp14:editId="22E02ABD">
              <wp:simplePos x="0" y="0"/>
              <wp:positionH relativeFrom="margin">
                <wp:posOffset>-89535</wp:posOffset>
              </wp:positionH>
              <wp:positionV relativeFrom="paragraph">
                <wp:posOffset>161925</wp:posOffset>
              </wp:positionV>
              <wp:extent cx="5572125" cy="323850"/>
              <wp:effectExtent l="0" t="0" r="0" b="0"/>
              <wp:wrapNone/>
              <wp:docPr id="6" name="Text Box 6"/>
              <wp:cNvGraphicFramePr/>
              <a:graphic xmlns:a="http://schemas.openxmlformats.org/drawingml/2006/main">
                <a:graphicData uri="http://schemas.microsoft.com/office/word/2010/wordprocessingShape">
                  <wps:wsp>
                    <wps:cNvSpPr txBox="1"/>
                    <wps:spPr>
                      <a:xfrm>
                        <a:off x="0" y="0"/>
                        <a:ext cx="5572125" cy="323850"/>
                      </a:xfrm>
                      <a:prstGeom prst="rect">
                        <a:avLst/>
                      </a:prstGeom>
                      <a:noFill/>
                      <a:ln w="3175">
                        <a:noFill/>
                        <a:prstDash val="lgDash"/>
                      </a:ln>
                    </wps:spPr>
                    <wps:txbx>
                      <w:txbxContent>
                        <w:p w14:paraId="2B0DC7EA" w14:textId="57F7D6D9" w:rsidR="00D21F2E" w:rsidRPr="00D21F2E" w:rsidRDefault="00D21F2E" w:rsidP="00D21F2E">
                          <w:pPr>
                            <w:jc w:val="right"/>
                          </w:pPr>
                          <w:r w:rsidRPr="00D21F2E">
                            <w:t>Nazla.N, Nurhasanah,Salsabila.N, Marbun.P</w:t>
                          </w:r>
                        </w:p>
                        <w:p w14:paraId="753E6D96" w14:textId="41531307" w:rsidR="007D1580" w:rsidRPr="00D21F2E" w:rsidRDefault="007D1580" w:rsidP="00D21F2E">
                          <w:pPr>
                            <w:shd w:val="clear" w:color="auto" w:fill="FFFFFF" w:themeFill="background1"/>
                            <w:ind w:hanging="2"/>
                            <w:rPr>
                              <w:i/>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3917C4" id="_x0000_t202" coordsize="21600,21600" o:spt="202" path="m,l,21600r21600,l21600,xe">
              <v:stroke joinstyle="miter"/>
              <v:path gradientshapeok="t" o:connecttype="rect"/>
            </v:shapetype>
            <v:shape id="Text Box 6" o:spid="_x0000_s1029" type="#_x0000_t202" style="position:absolute;margin-left:-7.05pt;margin-top:12.75pt;width:438.75pt;height:25.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" filled="f" stroked="f" strokeweight=".25pt">
              <v:stroke dashstyle="longDash"/>
              <v:textbox>
                <w:txbxContent>
                  <w:p w14:paraId="2B0DC7EA" w14:textId="57F7D6D9" w:rsidR="00D21F2E" w:rsidRPr="00D21F2E" w:rsidRDefault="00D21F2E" w:rsidP="00D21F2E">
                    <w:pPr>
                      <w:jc w:val="right"/>
                    </w:pPr>
                    <w:r w:rsidRPr="00D21F2E">
                      <w:t>Nazla.N, Nurhasanah,Salsabila.N, Marbun.P</w:t>
                    </w:r>
                  </w:p>
                  <w:p w14:paraId="753E6D96" w14:textId="41531307" w:rsidR="007D1580" w:rsidRPr="00D21F2E" w:rsidRDefault="007D1580" w:rsidP="00D21F2E">
                    <w:pPr>
                      <w:shd w:val="clear" w:color="auto" w:fill="FFFFFF" w:themeFill="background1"/>
                      <w:ind w:hanging="2"/>
                      <w:rPr>
                        <w:i/>
                        <w:iCs/>
                      </w:rPr>
                    </w:pPr>
                  </w:p>
                </w:txbxContent>
              </v:textbox>
              <w10:wrap anchorx="margin"/>
            </v:shape>
          </w:pict>
        </mc:Fallback>
      </mc:AlternateContent>
    </w:r>
    <w:r w:rsidRPr="00220706">
      <mc:AlternateContent>
        <mc:Choice Requires="wps">
          <w:drawing>
            <wp:anchor distT="0" distB="0" distL="114300" distR="114300" simplePos="0" relativeHeight="251674624" behindDoc="0" locked="0" layoutInCell="1" allowOverlap="1" wp14:anchorId="67818002" wp14:editId="6E18AD3B">
              <wp:simplePos x="0" y="0"/>
              <wp:positionH relativeFrom="column">
                <wp:posOffset>24765</wp:posOffset>
              </wp:positionH>
              <wp:positionV relativeFrom="paragraph">
                <wp:posOffset>76200</wp:posOffset>
              </wp:positionV>
              <wp:extent cx="914400" cy="23749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914400" cy="237490"/>
                      </a:xfrm>
                      <a:prstGeom prst="rect">
                        <a:avLst/>
                      </a:prstGeom>
                      <a:noFill/>
                      <a:ln w="6350">
                        <a:noFill/>
                      </a:ln>
                    </wps:spPr>
                    <wps:txbx>
                      <w:txbxContent>
                        <w:p w14:paraId="312AD647" w14:textId="77777777" w:rsidR="007D1580" w:rsidRPr="00220706" w:rsidRDefault="007D1580" w:rsidP="007D1580">
                          <w:pPr>
                            <w:rPr>
                              <w:b/>
                              <w:bCs/>
                              <w:color w:val="FFFFFF" w:themeColor="background1"/>
                              <w:sz w:val="12"/>
                              <w:szCs w:val="12"/>
                            </w:rPr>
                          </w:pPr>
                          <w:r w:rsidRPr="00220706">
                            <w:rPr>
                              <w:b/>
                              <w:bCs/>
                              <w:color w:val="FFFFFF" w:themeColor="background1"/>
                              <w:sz w:val="12"/>
                              <w:szCs w:val="12"/>
                            </w:rPr>
                            <w:t>ABDIGERMAS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7818002" id="Text Box 11" o:spid="_x0000_s1030" type="#_x0000_t202" style="position:absolute;margin-left:1.95pt;margin-top:6pt;width:1in;height:18.7pt;z-index:25167462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" filled="f" stroked="f" strokeweight=".5pt">
              <v:textbox>
                <w:txbxContent>
                  <w:p w14:paraId="312AD647" w14:textId="77777777" w:rsidR="007D1580" w:rsidRPr="00220706" w:rsidRDefault="007D1580" w:rsidP="007D1580">
                    <w:pPr>
                      <w:rPr>
                        <w:b/>
                        <w:bCs/>
                        <w:color w:val="FFFFFF" w:themeColor="background1"/>
                        <w:sz w:val="12"/>
                        <w:szCs w:val="12"/>
                      </w:rPr>
                    </w:pPr>
                    <w:r w:rsidRPr="00220706">
                      <w:rPr>
                        <w:b/>
                        <w:bCs/>
                        <w:color w:val="FFFFFF" w:themeColor="background1"/>
                        <w:sz w:val="12"/>
                        <w:szCs w:val="12"/>
                      </w:rPr>
                      <w:t>ABDIGERMAS</w:t>
                    </w:r>
                  </w:p>
                </w:txbxContent>
              </v:textbox>
            </v:shape>
          </w:pict>
        </mc:Fallback>
      </mc:AlternateContent>
    </w:r>
    <w:r w:rsidRPr="00220706">
      <mc:AlternateContent>
        <mc:Choice Requires="wps">
          <w:drawing>
            <wp:anchor distT="0" distB="0" distL="114300" distR="114300" simplePos="0" relativeHeight="251673600" behindDoc="0" locked="0" layoutInCell="1" allowOverlap="1" wp14:anchorId="43BAAED6" wp14:editId="6BD23210">
              <wp:simplePos x="0" y="0"/>
              <wp:positionH relativeFrom="column">
                <wp:posOffset>-302895</wp:posOffset>
              </wp:positionH>
              <wp:positionV relativeFrom="paragraph">
                <wp:posOffset>69215</wp:posOffset>
              </wp:positionV>
              <wp:extent cx="914400" cy="237506"/>
              <wp:effectExtent l="0" t="0" r="0" b="0"/>
              <wp:wrapNone/>
              <wp:docPr id="12" name="Text Box 12"/>
              <wp:cNvGraphicFramePr/>
              <a:graphic xmlns:a="http://schemas.openxmlformats.org/drawingml/2006/main">
                <a:graphicData uri="http://schemas.microsoft.com/office/word/2010/wordprocessingShape">
                  <wps:wsp>
                    <wps:cNvSpPr txBox="1"/>
                    <wps:spPr>
                      <a:xfrm>
                        <a:off x="0" y="0"/>
                        <a:ext cx="914400" cy="237506"/>
                      </a:xfrm>
                      <a:prstGeom prst="rect">
                        <a:avLst/>
                      </a:prstGeom>
                      <a:noFill/>
                      <a:ln w="6350">
                        <a:noFill/>
                      </a:ln>
                    </wps:spPr>
                    <wps:txbx>
                      <w:txbxContent>
                        <w:p w14:paraId="54378362" w14:textId="77777777" w:rsidR="007D1580" w:rsidRPr="00220706" w:rsidRDefault="007D1580" w:rsidP="007D1580">
                          <w:pPr>
                            <w:rPr>
                              <w:b/>
                              <w:bCs/>
                              <w:color w:val="FFFFFF" w:themeColor="background1"/>
                              <w:sz w:val="18"/>
                              <w:szCs w:val="18"/>
                            </w:rPr>
                          </w:pPr>
                          <w:r w:rsidRPr="00220706">
                            <w:rPr>
                              <w:b/>
                              <w:bCs/>
                              <w:color w:val="FFFFFF" w:themeColor="background1"/>
                              <w:sz w:val="18"/>
                              <w:szCs w:val="18"/>
                            </w:rPr>
                            <w:t>JENTIK</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3BAAED6" id="Text Box 12" o:spid="_x0000_s1031" type="#_x0000_t202" style="position:absolute;margin-left:-23.85pt;margin-top:5.45pt;width:1in;height:18.7pt;z-index:25167360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" filled="f" stroked="f" strokeweight=".5pt">
              <v:textbox>
                <w:txbxContent>
                  <w:p w14:paraId="54378362" w14:textId="77777777" w:rsidR="007D1580" w:rsidRPr="00220706" w:rsidRDefault="007D1580" w:rsidP="007D1580">
                    <w:pPr>
                      <w:rPr>
                        <w:b/>
                        <w:bCs/>
                        <w:color w:val="FFFFFF" w:themeColor="background1"/>
                        <w:sz w:val="18"/>
                        <w:szCs w:val="18"/>
                      </w:rPr>
                    </w:pPr>
                    <w:r w:rsidRPr="00220706">
                      <w:rPr>
                        <w:b/>
                        <w:bCs/>
                        <w:color w:val="FFFFFF" w:themeColor="background1"/>
                        <w:sz w:val="18"/>
                        <w:szCs w:val="18"/>
                      </w:rPr>
                      <w:t>JENTIK</w:t>
                    </w:r>
                  </w:p>
                </w:txbxContent>
              </v:textbox>
            </v:shape>
          </w:pict>
        </mc:Fallback>
      </mc:AlternateContent>
    </w:r>
  </w:p>
  <w:p w14:paraId="50500418" w14:textId="75C372D8" w:rsidR="007D1580" w:rsidRPr="00220706" w:rsidRDefault="00C0491C">
    <w:r w:rsidRPr="00220706">
      <mc:AlternateContent>
        <mc:Choice Requires="wps">
          <w:drawing>
            <wp:anchor distT="0" distB="0" distL="114300" distR="114300" simplePos="0" relativeHeight="251672576" behindDoc="0" locked="0" layoutInCell="1" allowOverlap="1" wp14:anchorId="79D78659" wp14:editId="55B3A3A8">
              <wp:simplePos x="0" y="0"/>
              <wp:positionH relativeFrom="margin">
                <wp:align>left</wp:align>
              </wp:positionH>
              <wp:positionV relativeFrom="paragraph">
                <wp:posOffset>382954</wp:posOffset>
              </wp:positionV>
              <wp:extent cx="5406829" cy="0"/>
              <wp:effectExtent l="0" t="19050" r="22860" b="19050"/>
              <wp:wrapNone/>
              <wp:docPr id="19" name="Straight Connector 19"/>
              <wp:cNvGraphicFramePr/>
              <a:graphic xmlns:a="http://schemas.openxmlformats.org/drawingml/2006/main">
                <a:graphicData uri="http://schemas.microsoft.com/office/word/2010/wordprocessingShape">
                  <wps:wsp>
                    <wps:cNvCnPr/>
                    <wps:spPr>
                      <a:xfrm>
                        <a:off x="0" y="0"/>
                        <a:ext cx="5406829" cy="0"/>
                      </a:xfrm>
                      <a:prstGeom prst="line">
                        <a:avLst/>
                      </a:prstGeom>
                      <a:ln w="28575">
                        <a:solidFill>
                          <a:schemeClr val="accent6">
                            <a:lumMod val="75000"/>
                          </a:schemeClr>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anchor>
          </w:drawing>
        </mc:Choice>
        <mc:Fallback>
          <w:pict>
            <v:line w14:anchorId="5BDC65FF" id="Straight Connector 19" o:spid="_x0000_s1026" style="position:absolute;z-index:25167257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30.15pt" to="425.75pt,3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" strokecolor="#e36c0a [2409]" strokeweight="2.25pt">
              <w10:wrap anchorx="margin"/>
            </v:line>
          </w:pict>
        </mc:Fallback>
      </mc:AlternateContent>
    </w:r>
  </w:p>
  <w:p w14:paraId="20D3B595" w14:textId="77777777" w:rsidR="00DF66A0" w:rsidRPr="00220706" w:rsidRDefault="00DF66A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D8CD2" w14:textId="1ADFAADA" w:rsidR="00CE6AEF" w:rsidRPr="00220706" w:rsidRDefault="00EB798C">
    <w:r w:rsidRPr="00220706">
      <w:rPr>
        <w:rFonts w:eastAsia="Times New Roman"/>
      </w:rPr>
      <mc:AlternateContent>
        <mc:Choice Requires="wps">
          <w:drawing>
            <wp:anchor distT="0" distB="0" distL="114300" distR="114300" simplePos="0" relativeHeight="251651072" behindDoc="0" locked="0" layoutInCell="1" allowOverlap="1" wp14:anchorId="05645601" wp14:editId="40864F91">
              <wp:simplePos x="0" y="0"/>
              <wp:positionH relativeFrom="margin">
                <wp:posOffset>-118110</wp:posOffset>
              </wp:positionH>
              <wp:positionV relativeFrom="paragraph">
                <wp:posOffset>123825</wp:posOffset>
              </wp:positionV>
              <wp:extent cx="5591175" cy="390525"/>
              <wp:effectExtent l="0" t="0" r="0" b="9525"/>
              <wp:wrapNone/>
              <wp:docPr id="30" name="Text Box 30"/>
              <wp:cNvGraphicFramePr/>
              <a:graphic xmlns:a="http://schemas.openxmlformats.org/drawingml/2006/main">
                <a:graphicData uri="http://schemas.microsoft.com/office/word/2010/wordprocessingShape">
                  <wps:wsp>
                    <wps:cNvSpPr txBox="1"/>
                    <wps:spPr>
                      <a:xfrm>
                        <a:off x="0" y="0"/>
                        <a:ext cx="5591175" cy="390525"/>
                      </a:xfrm>
                      <a:prstGeom prst="rect">
                        <a:avLst/>
                      </a:prstGeom>
                      <a:noFill/>
                      <a:ln w="3175">
                        <a:noFill/>
                        <a:prstDash val="lgDash"/>
                      </a:ln>
                    </wps:spPr>
                    <wps:txbx>
                      <w:txbxContent>
                        <w:p w14:paraId="32C39F11" w14:textId="77777777" w:rsidR="00D21F2E" w:rsidRPr="00D21F2E" w:rsidRDefault="00D21F2E" w:rsidP="008E54F7">
                          <w:pPr>
                            <w:ind w:firstLine="720"/>
                            <w:jc w:val="right"/>
                            <w:rPr>
                              <w:b/>
                              <w:bCs/>
                            </w:rPr>
                          </w:pPr>
                          <w:r w:rsidRPr="00D21F2E">
                            <w:rPr>
                              <w:b/>
                              <w:bCs/>
                            </w:rPr>
                            <w:t>THE UTILIZATION OF DIGITAL TECHNOLOGY IN IMPROVING BPJS KETENAGAKERJAAN SERVICES</w:t>
                          </w:r>
                        </w:p>
                        <w:p w14:paraId="5CAD6D02" w14:textId="7CFDE192" w:rsidR="00CE6AEF" w:rsidRPr="00D21F2E" w:rsidRDefault="00CE6AEF" w:rsidP="00EB798C">
                          <w:pPr>
                            <w:shd w:val="clear" w:color="auto" w:fill="FFFFFF" w:themeFill="background1"/>
                            <w:ind w:hanging="2"/>
                            <w:jc w:val="right"/>
                            <w:rPr>
                              <w:color w:val="000000" w:themeColor="text1"/>
                              <w:shd w:val="clear" w:color="auto" w:fill="FFFF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645601" id="_x0000_t202" coordsize="21600,21600" o:spt="202" path="m,l,21600r21600,l21600,xe">
              <v:stroke joinstyle="miter"/>
              <v:path gradientshapeok="t" o:connecttype="rect"/>
            </v:shapetype>
            <v:shape id="Text Box 30" o:spid="_x0000_s1032" type="#_x0000_t202" style="position:absolute;margin-left:-9.3pt;margin-top:9.75pt;width:440.25pt;height:30.7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" filled="f" stroked="f" strokeweight=".25pt">
              <v:stroke dashstyle="longDash"/>
              <v:textbox>
                <w:txbxContent>
                  <w:p w14:paraId="32C39F11" w14:textId="77777777" w:rsidR="00D21F2E" w:rsidRPr="00D21F2E" w:rsidRDefault="00D21F2E" w:rsidP="008E54F7">
                    <w:pPr>
                      <w:ind w:firstLine="720"/>
                      <w:jc w:val="right"/>
                      <w:rPr>
                        <w:b/>
                        <w:bCs/>
                      </w:rPr>
                    </w:pPr>
                    <w:r w:rsidRPr="00D21F2E">
                      <w:rPr>
                        <w:b/>
                        <w:bCs/>
                      </w:rPr>
                      <w:t>THE UTILIZATION OF DIGITAL TECHNOLOGY IN IMPROVING BPJS KETENAGAKERJAAN SERVICES</w:t>
                    </w:r>
                  </w:p>
                  <w:p w14:paraId="5CAD6D02" w14:textId="7CFDE192" w:rsidR="00CE6AEF" w:rsidRPr="00D21F2E" w:rsidRDefault="00CE6AEF" w:rsidP="00EB798C">
                    <w:pPr>
                      <w:shd w:val="clear" w:color="auto" w:fill="FFFFFF" w:themeFill="background1"/>
                      <w:ind w:hanging="2"/>
                      <w:jc w:val="right"/>
                      <w:rPr>
                        <w:color w:val="000000" w:themeColor="text1"/>
                        <w:shd w:val="clear" w:color="auto" w:fill="FFFFFF"/>
                      </w:rPr>
                    </w:pPr>
                  </w:p>
                </w:txbxContent>
              </v:textbox>
              <w10:wrap anchorx="margin"/>
            </v:shape>
          </w:pict>
        </mc:Fallback>
      </mc:AlternateContent>
    </w:r>
    <w:r w:rsidR="00C0491C" w:rsidRPr="00220706">
      <mc:AlternateContent>
        <mc:Choice Requires="wps">
          <w:drawing>
            <wp:anchor distT="0" distB="0" distL="114300" distR="114300" simplePos="0" relativeHeight="251643904" behindDoc="0" locked="0" layoutInCell="1" allowOverlap="1" wp14:anchorId="663A6938" wp14:editId="71E5F562">
              <wp:simplePos x="0" y="0"/>
              <wp:positionH relativeFrom="column">
                <wp:posOffset>-7473</wp:posOffset>
              </wp:positionH>
              <wp:positionV relativeFrom="paragraph">
                <wp:posOffset>529004</wp:posOffset>
              </wp:positionV>
              <wp:extent cx="5406829" cy="0"/>
              <wp:effectExtent l="0" t="19050" r="22860" b="19050"/>
              <wp:wrapNone/>
              <wp:docPr id="21" name="Straight Connector 21"/>
              <wp:cNvGraphicFramePr/>
              <a:graphic xmlns:a="http://schemas.openxmlformats.org/drawingml/2006/main">
                <a:graphicData uri="http://schemas.microsoft.com/office/word/2010/wordprocessingShape">
                  <wps:wsp>
                    <wps:cNvCnPr/>
                    <wps:spPr>
                      <a:xfrm>
                        <a:off x="0" y="0"/>
                        <a:ext cx="5406829" cy="0"/>
                      </a:xfrm>
                      <a:prstGeom prst="line">
                        <a:avLst/>
                      </a:prstGeom>
                      <a:ln w="28575">
                        <a:solidFill>
                          <a:schemeClr val="accent6">
                            <a:lumMod val="75000"/>
                          </a:schemeClr>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anchor>
          </w:drawing>
        </mc:Choice>
        <mc:Fallback>
          <w:pict>
            <v:line w14:anchorId="011ED2FE" id="Straight Connector 21" o:spid="_x0000_s1026" style="position:absolute;z-index:251643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pt,41.65pt" to="425.15pt,4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" strokecolor="#e36c0a [2409]" strokeweight="2.25pt"/>
          </w:pict>
        </mc:Fallback>
      </mc:AlternateContent>
    </w:r>
    <w:r w:rsidR="00CE6AEF" w:rsidRPr="00220706">
      <mc:AlternateContent>
        <mc:Choice Requires="wps">
          <w:drawing>
            <wp:anchor distT="0" distB="0" distL="114300" distR="114300" simplePos="0" relativeHeight="251645952" behindDoc="0" locked="0" layoutInCell="1" allowOverlap="1" wp14:anchorId="74802FB3" wp14:editId="74B2D6F1">
              <wp:simplePos x="0" y="0"/>
              <wp:positionH relativeFrom="column">
                <wp:posOffset>24765</wp:posOffset>
              </wp:positionH>
              <wp:positionV relativeFrom="paragraph">
                <wp:posOffset>76200</wp:posOffset>
              </wp:positionV>
              <wp:extent cx="914400" cy="237490"/>
              <wp:effectExtent l="0" t="0" r="0" b="0"/>
              <wp:wrapNone/>
              <wp:docPr id="5" name="Text Box 5"/>
              <wp:cNvGraphicFramePr/>
              <a:graphic xmlns:a="http://schemas.openxmlformats.org/drawingml/2006/main">
                <a:graphicData uri="http://schemas.microsoft.com/office/word/2010/wordprocessingShape">
                  <wps:wsp>
                    <wps:cNvSpPr txBox="1"/>
                    <wps:spPr>
                      <a:xfrm>
                        <a:off x="0" y="0"/>
                        <a:ext cx="914400" cy="237490"/>
                      </a:xfrm>
                      <a:prstGeom prst="rect">
                        <a:avLst/>
                      </a:prstGeom>
                      <a:noFill/>
                      <a:ln w="6350">
                        <a:noFill/>
                      </a:ln>
                    </wps:spPr>
                    <wps:txbx>
                      <w:txbxContent>
                        <w:p w14:paraId="0EFC49F7" w14:textId="77777777" w:rsidR="00CE6AEF" w:rsidRPr="00220706" w:rsidRDefault="00CE6AEF" w:rsidP="0051083D">
                          <w:pPr>
                            <w:rPr>
                              <w:b/>
                              <w:bCs/>
                              <w:color w:val="FFFFFF" w:themeColor="background1"/>
                              <w:sz w:val="12"/>
                              <w:szCs w:val="12"/>
                            </w:rPr>
                          </w:pPr>
                          <w:r w:rsidRPr="00220706">
                            <w:rPr>
                              <w:b/>
                              <w:bCs/>
                              <w:color w:val="FFFFFF" w:themeColor="background1"/>
                              <w:sz w:val="12"/>
                              <w:szCs w:val="12"/>
                            </w:rPr>
                            <w:t>ABDIGERMAS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4802FB3" id="Text Box 5" o:spid="_x0000_s1033" type="#_x0000_t202" style="position:absolute;margin-left:1.95pt;margin-top:6pt;width:1in;height:18.7pt;z-index:25164595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" filled="f" stroked="f" strokeweight=".5pt">
              <v:textbox>
                <w:txbxContent>
                  <w:p w14:paraId="0EFC49F7" w14:textId="77777777" w:rsidR="00CE6AEF" w:rsidRPr="00220706" w:rsidRDefault="00CE6AEF" w:rsidP="0051083D">
                    <w:pPr>
                      <w:rPr>
                        <w:b/>
                        <w:bCs/>
                        <w:color w:val="FFFFFF" w:themeColor="background1"/>
                        <w:sz w:val="12"/>
                        <w:szCs w:val="12"/>
                      </w:rPr>
                    </w:pPr>
                    <w:r w:rsidRPr="00220706">
                      <w:rPr>
                        <w:b/>
                        <w:bCs/>
                        <w:color w:val="FFFFFF" w:themeColor="background1"/>
                        <w:sz w:val="12"/>
                        <w:szCs w:val="12"/>
                      </w:rPr>
                      <w:t>ABDIGERMAS</w:t>
                    </w:r>
                  </w:p>
                </w:txbxContent>
              </v:textbox>
            </v:shape>
          </w:pict>
        </mc:Fallback>
      </mc:AlternateContent>
    </w:r>
    <w:r w:rsidR="00CE6AEF" w:rsidRPr="00220706">
      <mc:AlternateContent>
        <mc:Choice Requires="wps">
          <w:drawing>
            <wp:anchor distT="0" distB="0" distL="114300" distR="114300" simplePos="0" relativeHeight="251644928" behindDoc="0" locked="0" layoutInCell="1" allowOverlap="1" wp14:anchorId="17984449" wp14:editId="7AE10BD0">
              <wp:simplePos x="0" y="0"/>
              <wp:positionH relativeFrom="column">
                <wp:posOffset>-302895</wp:posOffset>
              </wp:positionH>
              <wp:positionV relativeFrom="paragraph">
                <wp:posOffset>69215</wp:posOffset>
              </wp:positionV>
              <wp:extent cx="914400" cy="237506"/>
              <wp:effectExtent l="0" t="0" r="0" b="0"/>
              <wp:wrapNone/>
              <wp:docPr id="15" name="Text Box 15"/>
              <wp:cNvGraphicFramePr/>
              <a:graphic xmlns:a="http://schemas.openxmlformats.org/drawingml/2006/main">
                <a:graphicData uri="http://schemas.microsoft.com/office/word/2010/wordprocessingShape">
                  <wps:wsp>
                    <wps:cNvSpPr txBox="1"/>
                    <wps:spPr>
                      <a:xfrm>
                        <a:off x="0" y="0"/>
                        <a:ext cx="914400" cy="237506"/>
                      </a:xfrm>
                      <a:prstGeom prst="rect">
                        <a:avLst/>
                      </a:prstGeom>
                      <a:noFill/>
                      <a:ln w="6350">
                        <a:noFill/>
                      </a:ln>
                    </wps:spPr>
                    <wps:txbx>
                      <w:txbxContent>
                        <w:p w14:paraId="3AF853D8" w14:textId="77777777" w:rsidR="00CE6AEF" w:rsidRPr="00220706" w:rsidRDefault="00CE6AEF">
                          <w:pPr>
                            <w:rPr>
                              <w:b/>
                              <w:bCs/>
                              <w:color w:val="FFFFFF" w:themeColor="background1"/>
                              <w:sz w:val="18"/>
                              <w:szCs w:val="18"/>
                            </w:rPr>
                          </w:pPr>
                          <w:r w:rsidRPr="00220706">
                            <w:rPr>
                              <w:b/>
                              <w:bCs/>
                              <w:color w:val="FFFFFF" w:themeColor="background1"/>
                              <w:sz w:val="18"/>
                              <w:szCs w:val="18"/>
                            </w:rPr>
                            <w:t>JENTIK</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7984449" id="Text Box 15" o:spid="_x0000_s1034" type="#_x0000_t202" style="position:absolute;margin-left:-23.85pt;margin-top:5.45pt;width:1in;height:18.7pt;z-index:25164492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" filled="f" stroked="f" strokeweight=".5pt">
              <v:textbox>
                <w:txbxContent>
                  <w:p w14:paraId="3AF853D8" w14:textId="77777777" w:rsidR="00CE6AEF" w:rsidRPr="00220706" w:rsidRDefault="00CE6AEF">
                    <w:pPr>
                      <w:rPr>
                        <w:b/>
                        <w:bCs/>
                        <w:color w:val="FFFFFF" w:themeColor="background1"/>
                        <w:sz w:val="18"/>
                        <w:szCs w:val="18"/>
                      </w:rPr>
                    </w:pPr>
                    <w:r w:rsidRPr="00220706">
                      <w:rPr>
                        <w:b/>
                        <w:bCs/>
                        <w:color w:val="FFFFFF" w:themeColor="background1"/>
                        <w:sz w:val="18"/>
                        <w:szCs w:val="18"/>
                      </w:rPr>
                      <w:t>JENTIK</w:t>
                    </w:r>
                  </w:p>
                </w:txbxContent>
              </v:textbox>
            </v:shape>
          </w:pict>
        </mc:Fallback>
      </mc:AlternateContent>
    </w:r>
  </w:p>
  <w:p w14:paraId="621FF49E" w14:textId="77777777" w:rsidR="00DF66A0" w:rsidRPr="00220706" w:rsidRDefault="00DF66A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FD161" w14:textId="77777777" w:rsidR="00F663C3" w:rsidRDefault="00F663C3" w:rsidP="00F663C3">
    <w:pPr>
      <w:spacing w:line="140" w:lineRule="auto"/>
    </w:pPr>
    <w:r>
      <mc:AlternateContent>
        <mc:Choice Requires="wpg">
          <w:drawing>
            <wp:anchor distT="0" distB="0" distL="0" distR="0" simplePos="0" relativeHeight="251679744" behindDoc="1" locked="0" layoutInCell="1" hidden="0" allowOverlap="1" wp14:anchorId="12739C51" wp14:editId="78407975">
              <wp:simplePos x="0" y="0"/>
              <wp:positionH relativeFrom="page">
                <wp:posOffset>1881505</wp:posOffset>
              </wp:positionH>
              <wp:positionV relativeFrom="page">
                <wp:posOffset>330200</wp:posOffset>
              </wp:positionV>
              <wp:extent cx="5290820" cy="1095375"/>
              <wp:effectExtent l="0" t="0" r="0" b="0"/>
              <wp:wrapNone/>
              <wp:docPr id="663388968" name="Group 61"/>
              <wp:cNvGraphicFramePr/>
              <a:graphic xmlns:a="http://schemas.openxmlformats.org/drawingml/2006/main">
                <a:graphicData uri="http://schemas.microsoft.com/office/word/2010/wordprocessingGroup">
                  <wpg:wgp>
                    <wpg:cNvGrpSpPr/>
                    <wpg:grpSpPr>
                      <a:xfrm>
                        <a:off x="0" y="0"/>
                        <a:ext cx="5290820" cy="1095375"/>
                        <a:chOff x="1948750" y="3232925"/>
                        <a:chExt cx="6794500" cy="1094150"/>
                      </a:xfrm>
                    </wpg:grpSpPr>
                    <wpg:grpSp>
                      <wpg:cNvPr id="1371826618" name="Group 822720593"/>
                      <wpg:cNvGrpSpPr/>
                      <wpg:grpSpPr>
                        <a:xfrm>
                          <a:off x="1948750" y="3232948"/>
                          <a:ext cx="6794500" cy="1094105"/>
                          <a:chOff x="2321800" y="3232925"/>
                          <a:chExt cx="6048400" cy="1094150"/>
                        </a:xfrm>
                      </wpg:grpSpPr>
                      <wps:wsp>
                        <wps:cNvPr id="1821364402" name="Rectangle 1603353034"/>
                        <wps:cNvSpPr/>
                        <wps:spPr>
                          <a:xfrm>
                            <a:off x="2321800" y="3232925"/>
                            <a:ext cx="6048400" cy="1094150"/>
                          </a:xfrm>
                          <a:prstGeom prst="rect">
                            <a:avLst/>
                          </a:prstGeom>
                          <a:noFill/>
                          <a:ln>
                            <a:noFill/>
                          </a:ln>
                        </wps:spPr>
                        <wps:txbx>
                          <w:txbxContent>
                            <w:p w14:paraId="7F866B73" w14:textId="77777777" w:rsidR="00F663C3" w:rsidRDefault="00F663C3" w:rsidP="00F663C3">
                              <w:pPr>
                                <w:textDirection w:val="btLr"/>
                              </w:pPr>
                            </w:p>
                          </w:txbxContent>
                        </wps:txbx>
                        <wps:bodyPr spcFirstLastPara="1" wrap="square" lIns="91425" tIns="91425" rIns="91425" bIns="91425" anchor="ctr" anchorCtr="0">
                          <a:noAutofit/>
                        </wps:bodyPr>
                      </wps:wsp>
                      <wpg:grpSp>
                        <wpg:cNvPr id="978752099" name="Group 1987819120"/>
                        <wpg:cNvGrpSpPr/>
                        <wpg:grpSpPr>
                          <a:xfrm>
                            <a:off x="2321813" y="3232948"/>
                            <a:ext cx="6048375" cy="1094105"/>
                            <a:chOff x="2319950" y="3232925"/>
                            <a:chExt cx="6055025" cy="1096350"/>
                          </a:xfrm>
                        </wpg:grpSpPr>
                        <wps:wsp>
                          <wps:cNvPr id="829248978" name="Rectangle 1001091634"/>
                          <wps:cNvSpPr/>
                          <wps:spPr>
                            <a:xfrm>
                              <a:off x="2319950" y="3232925"/>
                              <a:ext cx="6055025" cy="1096350"/>
                            </a:xfrm>
                            <a:prstGeom prst="rect">
                              <a:avLst/>
                            </a:prstGeom>
                            <a:noFill/>
                            <a:ln>
                              <a:noFill/>
                            </a:ln>
                          </wps:spPr>
                          <wps:txbx>
                            <w:txbxContent>
                              <w:p w14:paraId="62D50553" w14:textId="77777777" w:rsidR="00F663C3" w:rsidRDefault="00F663C3" w:rsidP="00F663C3">
                                <w:pPr>
                                  <w:textDirection w:val="btLr"/>
                                </w:pPr>
                              </w:p>
                            </w:txbxContent>
                          </wps:txbx>
                          <wps:bodyPr spcFirstLastPara="1" wrap="square" lIns="91425" tIns="91425" rIns="91425" bIns="91425" anchor="ctr" anchorCtr="0">
                            <a:noAutofit/>
                          </wps:bodyPr>
                        </wps:wsp>
                        <wpg:grpSp>
                          <wpg:cNvPr id="1048941368" name="Group 1590833090"/>
                          <wpg:cNvGrpSpPr/>
                          <wpg:grpSpPr>
                            <a:xfrm>
                              <a:off x="2321813" y="3232948"/>
                              <a:ext cx="6048374" cy="1094105"/>
                              <a:chOff x="2321813" y="3232948"/>
                              <a:chExt cx="6044872" cy="1090930"/>
                            </a:xfrm>
                          </wpg:grpSpPr>
                          <wps:wsp>
                            <wps:cNvPr id="958719431" name="Rectangle 985205742"/>
                            <wps:cNvSpPr/>
                            <wps:spPr>
                              <a:xfrm>
                                <a:off x="2321813" y="3232948"/>
                                <a:ext cx="6044850" cy="1090925"/>
                              </a:xfrm>
                              <a:prstGeom prst="rect">
                                <a:avLst/>
                              </a:prstGeom>
                              <a:noFill/>
                              <a:ln>
                                <a:noFill/>
                              </a:ln>
                            </wps:spPr>
                            <wps:txbx>
                              <w:txbxContent>
                                <w:p w14:paraId="213A2662" w14:textId="77777777" w:rsidR="00F663C3" w:rsidRDefault="00F663C3" w:rsidP="00F663C3">
                                  <w:pPr>
                                    <w:textDirection w:val="btLr"/>
                                  </w:pPr>
                                </w:p>
                              </w:txbxContent>
                            </wps:txbx>
                            <wps:bodyPr spcFirstLastPara="1" wrap="square" lIns="91425" tIns="91425" rIns="91425" bIns="91425" anchor="ctr" anchorCtr="0">
                              <a:noAutofit/>
                            </wps:bodyPr>
                          </wps:wsp>
                          <wpg:grpSp>
                            <wpg:cNvPr id="2121933491" name="Group 1287943132"/>
                            <wpg:cNvGrpSpPr/>
                            <wpg:grpSpPr>
                              <a:xfrm>
                                <a:off x="2324731" y="3232948"/>
                                <a:ext cx="6041954" cy="1090930"/>
                                <a:chOff x="853" y="1103"/>
                                <a:chExt cx="10351" cy="1718"/>
                              </a:xfrm>
                            </wpg:grpSpPr>
                            <wps:wsp>
                              <wps:cNvPr id="704468577" name="Rectangle 1539473749"/>
                              <wps:cNvSpPr/>
                              <wps:spPr>
                                <a:xfrm>
                                  <a:off x="1562" y="1103"/>
                                  <a:ext cx="9636" cy="1700"/>
                                </a:xfrm>
                                <a:prstGeom prst="rect">
                                  <a:avLst/>
                                </a:prstGeom>
                                <a:noFill/>
                                <a:ln>
                                  <a:noFill/>
                                </a:ln>
                              </wps:spPr>
                              <wps:txbx>
                                <w:txbxContent>
                                  <w:p w14:paraId="4EDF404A" w14:textId="77777777" w:rsidR="00F663C3" w:rsidRDefault="00F663C3" w:rsidP="00F663C3">
                                    <w:pPr>
                                      <w:textDirection w:val="btLr"/>
                                    </w:pPr>
                                  </w:p>
                                </w:txbxContent>
                              </wps:txbx>
                              <wps:bodyPr spcFirstLastPara="1" wrap="square" lIns="91425" tIns="91425" rIns="91425" bIns="91425" anchor="ctr" anchorCtr="0">
                                <a:noAutofit/>
                              </wps:bodyPr>
                            </wps:wsp>
                            <wps:wsp>
                              <wps:cNvPr id="1285720903" name="Freeform 1318811957"/>
                              <wps:cNvSpPr/>
                              <wps:spPr>
                                <a:xfrm>
                                  <a:off x="857" y="1112"/>
                                  <a:ext cx="1977" cy="0"/>
                                </a:xfrm>
                                <a:custGeom>
                                  <a:avLst/>
                                  <a:gdLst/>
                                  <a:ahLst/>
                                  <a:cxnLst/>
                                  <a:rect l="l" t="t" r="r" b="b"/>
                                  <a:pathLst>
                                    <a:path w="1977" h="120000" extrusionOk="0">
                                      <a:moveTo>
                                        <a:pt x="0" y="0"/>
                                      </a:moveTo>
                                      <a:lnTo>
                                        <a:pt x="1976" y="0"/>
                                      </a:lnTo>
                                    </a:path>
                                  </a:pathLst>
                                </a:custGeom>
                                <a:noFill/>
                                <a:ln w="9525" cap="flat" cmpd="sng">
                                  <a:solidFill>
                                    <a:srgbClr val="D9D9D9"/>
                                  </a:solidFill>
                                  <a:prstDash val="solid"/>
                                  <a:round/>
                                  <a:headEnd type="none" w="sm" len="sm"/>
                                  <a:tailEnd type="none" w="sm" len="sm"/>
                                </a:ln>
                              </wps:spPr>
                              <wps:bodyPr spcFirstLastPara="1" wrap="square" lIns="91425" tIns="91425" rIns="91425" bIns="91425" anchor="ctr" anchorCtr="0">
                                <a:noAutofit/>
                              </wps:bodyPr>
                            </wps:wsp>
                            <wps:wsp>
                              <wps:cNvPr id="1393949260" name="Freeform 1299947503"/>
                              <wps:cNvSpPr/>
                              <wps:spPr>
                                <a:xfrm>
                                  <a:off x="2841" y="1112"/>
                                  <a:ext cx="8359" cy="0"/>
                                </a:xfrm>
                                <a:custGeom>
                                  <a:avLst/>
                                  <a:gdLst/>
                                  <a:ahLst/>
                                  <a:cxnLst/>
                                  <a:rect l="l" t="t" r="r" b="b"/>
                                  <a:pathLst>
                                    <a:path w="8359" h="120000" extrusionOk="0">
                                      <a:moveTo>
                                        <a:pt x="0" y="0"/>
                                      </a:moveTo>
                                      <a:lnTo>
                                        <a:pt x="8359" y="0"/>
                                      </a:lnTo>
                                    </a:path>
                                  </a:pathLst>
                                </a:custGeom>
                                <a:noFill/>
                                <a:ln w="9525" cap="flat" cmpd="sng">
                                  <a:solidFill>
                                    <a:srgbClr val="D9D9D9"/>
                                  </a:solidFill>
                                  <a:prstDash val="solid"/>
                                  <a:round/>
                                  <a:headEnd type="none" w="sm" len="sm"/>
                                  <a:tailEnd type="none" w="sm" len="sm"/>
                                </a:ln>
                              </wps:spPr>
                              <wps:bodyPr spcFirstLastPara="1" wrap="square" lIns="91425" tIns="91425" rIns="91425" bIns="91425" anchor="ctr" anchorCtr="0">
                                <a:noAutofit/>
                              </wps:bodyPr>
                            </wps:wsp>
                            <wps:wsp>
                              <wps:cNvPr id="1168795022" name="Freeform 1207174638"/>
                              <wps:cNvSpPr/>
                              <wps:spPr>
                                <a:xfrm>
                                  <a:off x="853" y="1108"/>
                                  <a:ext cx="0" cy="1713"/>
                                </a:xfrm>
                                <a:custGeom>
                                  <a:avLst/>
                                  <a:gdLst/>
                                  <a:ahLst/>
                                  <a:cxnLst/>
                                  <a:rect l="l" t="t" r="r" b="b"/>
                                  <a:pathLst>
                                    <a:path w="120000" h="1713" extrusionOk="0">
                                      <a:moveTo>
                                        <a:pt x="0" y="0"/>
                                      </a:moveTo>
                                      <a:lnTo>
                                        <a:pt x="0" y="1713"/>
                                      </a:lnTo>
                                    </a:path>
                                  </a:pathLst>
                                </a:custGeom>
                                <a:noFill/>
                                <a:ln w="9525" cap="flat" cmpd="sng">
                                  <a:solidFill>
                                    <a:srgbClr val="D9D9D9"/>
                                  </a:solidFill>
                                  <a:prstDash val="solid"/>
                                  <a:round/>
                                  <a:headEnd type="none" w="sm" len="sm"/>
                                  <a:tailEnd type="none" w="sm" len="sm"/>
                                </a:ln>
                              </wps:spPr>
                              <wps:bodyPr spcFirstLastPara="1" wrap="square" lIns="91425" tIns="91425" rIns="91425" bIns="91425" anchor="ctr" anchorCtr="0">
                                <a:noAutofit/>
                              </wps:bodyPr>
                            </wps:wsp>
                            <wps:wsp>
                              <wps:cNvPr id="1679376898" name="Freeform 522426637"/>
                              <wps:cNvSpPr/>
                              <wps:spPr>
                                <a:xfrm>
                                  <a:off x="857" y="2817"/>
                                  <a:ext cx="1977" cy="0"/>
                                </a:xfrm>
                                <a:custGeom>
                                  <a:avLst/>
                                  <a:gdLst/>
                                  <a:ahLst/>
                                  <a:cxnLst/>
                                  <a:rect l="l" t="t" r="r" b="b"/>
                                  <a:pathLst>
                                    <a:path w="1977" h="120000" extrusionOk="0">
                                      <a:moveTo>
                                        <a:pt x="0" y="0"/>
                                      </a:moveTo>
                                      <a:lnTo>
                                        <a:pt x="1976" y="0"/>
                                      </a:lnTo>
                                    </a:path>
                                  </a:pathLst>
                                </a:custGeom>
                                <a:noFill/>
                                <a:ln w="9525" cap="flat" cmpd="sng">
                                  <a:solidFill>
                                    <a:srgbClr val="D9D9D9"/>
                                  </a:solidFill>
                                  <a:prstDash val="solid"/>
                                  <a:round/>
                                  <a:headEnd type="none" w="sm" len="sm"/>
                                  <a:tailEnd type="none" w="sm" len="sm"/>
                                </a:ln>
                              </wps:spPr>
                              <wps:bodyPr spcFirstLastPara="1" wrap="square" lIns="91425" tIns="91425" rIns="91425" bIns="91425" anchor="ctr" anchorCtr="0">
                                <a:noAutofit/>
                              </wps:bodyPr>
                            </wps:wsp>
                            <wps:wsp>
                              <wps:cNvPr id="29979265" name="Freeform 2085064225"/>
                              <wps:cNvSpPr/>
                              <wps:spPr>
                                <a:xfrm>
                                  <a:off x="2837" y="1108"/>
                                  <a:ext cx="0" cy="1713"/>
                                </a:xfrm>
                                <a:custGeom>
                                  <a:avLst/>
                                  <a:gdLst/>
                                  <a:ahLst/>
                                  <a:cxnLst/>
                                  <a:rect l="l" t="t" r="r" b="b"/>
                                  <a:pathLst>
                                    <a:path w="120000" h="1713" extrusionOk="0">
                                      <a:moveTo>
                                        <a:pt x="0" y="0"/>
                                      </a:moveTo>
                                      <a:lnTo>
                                        <a:pt x="0" y="1713"/>
                                      </a:lnTo>
                                    </a:path>
                                  </a:pathLst>
                                </a:custGeom>
                                <a:noFill/>
                                <a:ln w="9525" cap="flat" cmpd="sng">
                                  <a:solidFill>
                                    <a:srgbClr val="D9D9D9"/>
                                  </a:solidFill>
                                  <a:prstDash val="solid"/>
                                  <a:round/>
                                  <a:headEnd type="none" w="sm" len="sm"/>
                                  <a:tailEnd type="none" w="sm" len="sm"/>
                                </a:ln>
                              </wps:spPr>
                              <wps:bodyPr spcFirstLastPara="1" wrap="square" lIns="91425" tIns="91425" rIns="91425" bIns="91425" anchor="ctr" anchorCtr="0">
                                <a:noAutofit/>
                              </wps:bodyPr>
                            </wps:wsp>
                            <wps:wsp>
                              <wps:cNvPr id="873494149" name="Freeform 539011498"/>
                              <wps:cNvSpPr/>
                              <wps:spPr>
                                <a:xfrm>
                                  <a:off x="2841" y="2817"/>
                                  <a:ext cx="8359" cy="0"/>
                                </a:xfrm>
                                <a:custGeom>
                                  <a:avLst/>
                                  <a:gdLst/>
                                  <a:ahLst/>
                                  <a:cxnLst/>
                                  <a:rect l="l" t="t" r="r" b="b"/>
                                  <a:pathLst>
                                    <a:path w="8359" h="120000" extrusionOk="0">
                                      <a:moveTo>
                                        <a:pt x="0" y="0"/>
                                      </a:moveTo>
                                      <a:lnTo>
                                        <a:pt x="8359" y="0"/>
                                      </a:lnTo>
                                    </a:path>
                                  </a:pathLst>
                                </a:custGeom>
                                <a:noFill/>
                                <a:ln w="9525" cap="flat" cmpd="sng">
                                  <a:solidFill>
                                    <a:srgbClr val="D9D9D9"/>
                                  </a:solidFill>
                                  <a:prstDash val="solid"/>
                                  <a:round/>
                                  <a:headEnd type="none" w="sm" len="sm"/>
                                  <a:tailEnd type="none" w="sm" len="sm"/>
                                </a:ln>
                              </wps:spPr>
                              <wps:bodyPr spcFirstLastPara="1" wrap="square" lIns="91425" tIns="91425" rIns="91425" bIns="91425" anchor="ctr" anchorCtr="0">
                                <a:noAutofit/>
                              </wps:bodyPr>
                            </wps:wsp>
                            <wps:wsp>
                              <wps:cNvPr id="1522044398" name="Freeform 1820984316"/>
                              <wps:cNvSpPr/>
                              <wps:spPr>
                                <a:xfrm>
                                  <a:off x="11204" y="1108"/>
                                  <a:ext cx="0" cy="1713"/>
                                </a:xfrm>
                                <a:custGeom>
                                  <a:avLst/>
                                  <a:gdLst/>
                                  <a:ahLst/>
                                  <a:cxnLst/>
                                  <a:rect l="l" t="t" r="r" b="b"/>
                                  <a:pathLst>
                                    <a:path w="120000" h="1713" extrusionOk="0">
                                      <a:moveTo>
                                        <a:pt x="0" y="0"/>
                                      </a:moveTo>
                                      <a:lnTo>
                                        <a:pt x="0" y="1713"/>
                                      </a:lnTo>
                                    </a:path>
                                  </a:pathLst>
                                </a:custGeom>
                                <a:noFill/>
                                <a:ln w="9525" cap="flat" cmpd="sng">
                                  <a:solidFill>
                                    <a:srgbClr val="D9D9D9"/>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w:pict>
            <v:group w14:anchorId="12739C51" id="Group 61" o:spid="_x0000_s1037" style="position:absolute;margin-left:148.15pt;margin-top:26pt;width:416.6pt;height:86.25pt;z-index:-251636736;mso-wrap-distance-left:0;mso-wrap-distance-right:0;mso-position-horizontal-relative:page;mso-position-vertical-relative:page" coordorigin="19487,32329" coordsize="67945,109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">
              <v:group id="Group 822720593" o:spid="_x0000_s1038" style="position:absolute;left:19487;top:32329;width:67945;height:10941" coordorigin="23218,32329" coordsize="60484,10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">
                <v:rect id="Rectangle 1603353034" o:spid="_x0000_s1039" style="position:absolute;left:23218;top:32329;width:60484;height:109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" filled="f" stroked="f">
                  <v:textbox inset="2.53958mm,2.53958mm,2.53958mm,2.53958mm">
                    <w:txbxContent>
                      <w:p w14:paraId="7F866B73" w14:textId="77777777" w:rsidR="00F663C3" w:rsidRDefault="00F663C3" w:rsidP="00F663C3">
                        <w:pPr>
                          <w:textDirection w:val="btLr"/>
                        </w:pPr>
                      </w:p>
                    </w:txbxContent>
                  </v:textbox>
                </v:rect>
                <v:group id="Group 1987819120" o:spid="_x0000_s1040" style="position:absolute;left:23218;top:32329;width:60483;height:10941" coordorigin="23199,32329" coordsize="60550,10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">
                  <v:rect id="Rectangle 1001091634" o:spid="_x0000_s1041" style="position:absolute;left:23199;top:32329;width:60550;height:109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" filled="f" stroked="f">
                    <v:textbox inset="2.53958mm,2.53958mm,2.53958mm,2.53958mm">
                      <w:txbxContent>
                        <w:p w14:paraId="62D50553" w14:textId="77777777" w:rsidR="00F663C3" w:rsidRDefault="00F663C3" w:rsidP="00F663C3">
                          <w:pPr>
                            <w:textDirection w:val="btLr"/>
                          </w:pPr>
                        </w:p>
                      </w:txbxContent>
                    </v:textbox>
                  </v:rect>
                  <v:group id="Group 1590833090" o:spid="_x0000_s1042" style="position:absolute;left:23218;top:32329;width:60483;height:10941" coordorigin="23218,32329" coordsize="60448,10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">
                    <v:rect id="Rectangle 985205742" o:spid="_x0000_s1043" style="position:absolute;left:23218;top:32329;width:60448;height:109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" filled="f" stroked="f">
                      <v:textbox inset="2.53958mm,2.53958mm,2.53958mm,2.53958mm">
                        <w:txbxContent>
                          <w:p w14:paraId="213A2662" w14:textId="77777777" w:rsidR="00F663C3" w:rsidRDefault="00F663C3" w:rsidP="00F663C3">
                            <w:pPr>
                              <w:textDirection w:val="btLr"/>
                            </w:pPr>
                          </w:p>
                        </w:txbxContent>
                      </v:textbox>
                    </v:rect>
                    <v:group id="Group 1287943132" o:spid="_x0000_s1044" style="position:absolute;left:23247;top:32329;width:60419;height:10909" coordorigin="853,1103" coordsize="10351,1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">
                      <v:rect id="Rectangle 1539473749" o:spid="_x0000_s1045" style="position:absolute;left:1562;top:1103;width:9636;height:17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" filled="f" stroked="f">
                        <v:textbox inset="2.53958mm,2.53958mm,2.53958mm,2.53958mm">
                          <w:txbxContent>
                            <w:p w14:paraId="4EDF404A" w14:textId="77777777" w:rsidR="00F663C3" w:rsidRDefault="00F663C3" w:rsidP="00F663C3">
                              <w:pPr>
                                <w:textDirection w:val="btLr"/>
                              </w:pPr>
                            </w:p>
                          </w:txbxContent>
                        </v:textbox>
                      </v:rect>
                      <v:shape id="Freeform 1318811957" o:spid="_x0000_s1046" style="position:absolute;left:857;top:1112;width:1977;height:0;visibility:visible;mso-wrap-style:square;v-text-anchor:middle" coordsize="1977,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" path="m,l1976,e" filled="f" strokecolor="#d9d9d9">
                        <v:stroke startarrowwidth="narrow" startarrowlength="short" endarrowwidth="narrow" endarrowlength="short"/>
                        <v:path arrowok="t" o:extrusionok="f"/>
                      </v:shape>
                      <v:shape id="Freeform 1299947503" o:spid="_x0000_s1047" style="position:absolute;left:2841;top:1112;width:8359;height:0;visibility:visible;mso-wrap-style:square;v-text-anchor:middle" coordsize="8359,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" path="m,l8359,e" filled="f" strokecolor="#d9d9d9">
                        <v:stroke startarrowwidth="narrow" startarrowlength="short" endarrowwidth="narrow" endarrowlength="short"/>
                        <v:path arrowok="t" o:extrusionok="f"/>
                      </v:shape>
                      <v:shape id="Freeform 1207174638" o:spid="_x0000_s1048" style="position:absolute;left:853;top:1108;width:0;height:1713;visibility:visible;mso-wrap-style:square;v-text-anchor:middle" coordsize="120000,1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" path="m,l,1713e" filled="f" strokecolor="#d9d9d9">
                        <v:stroke startarrowwidth="narrow" startarrowlength="short" endarrowwidth="narrow" endarrowlength="short"/>
                        <v:path arrowok="t" o:extrusionok="f"/>
                      </v:shape>
                      <v:shape id="Freeform 522426637" o:spid="_x0000_s1049" style="position:absolute;left:857;top:2817;width:1977;height:0;visibility:visible;mso-wrap-style:square;v-text-anchor:middle" coordsize="1977,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" path="m,l1976,e" filled="f" strokecolor="#d9d9d9">
                        <v:stroke startarrowwidth="narrow" startarrowlength="short" endarrowwidth="narrow" endarrowlength="short"/>
                        <v:path arrowok="t" o:extrusionok="f"/>
                      </v:shape>
                      <v:shape id="Freeform 2085064225" o:spid="_x0000_s1050" style="position:absolute;left:2837;top:1108;width:0;height:1713;visibility:visible;mso-wrap-style:square;v-text-anchor:middle" coordsize="120000,1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" path="m,l,1713e" filled="f" strokecolor="#d9d9d9">
                        <v:stroke startarrowwidth="narrow" startarrowlength="short" endarrowwidth="narrow" endarrowlength="short"/>
                        <v:path arrowok="t" o:extrusionok="f"/>
                      </v:shape>
                      <v:shape id="Freeform 539011498" o:spid="_x0000_s1051" style="position:absolute;left:2841;top:2817;width:8359;height:0;visibility:visible;mso-wrap-style:square;v-text-anchor:middle" coordsize="8359,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" path="m,l8359,e" filled="f" strokecolor="#d9d9d9">
                        <v:stroke startarrowwidth="narrow" startarrowlength="short" endarrowwidth="narrow" endarrowlength="short"/>
                        <v:path arrowok="t" o:extrusionok="f"/>
                      </v:shape>
                      <v:shape id="Freeform 1820984316" o:spid="_x0000_s1052" style="position:absolute;left:11204;top:1108;width:0;height:1713;visibility:visible;mso-wrap-style:square;v-text-anchor:middle" coordsize="120000,1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" path="m,l,1713e" filled="f" strokecolor="#d9d9d9">
                        <v:stroke startarrowwidth="narrow" startarrowlength="short" endarrowwidth="narrow" endarrowlength="short"/>
                        <v:path arrowok="t" o:extrusionok="f"/>
                      </v:shape>
                    </v:group>
                  </v:group>
                </v:group>
              </v:group>
              <w10:wrap anchorx="page" anchory="page"/>
            </v:group>
          </w:pict>
        </mc:Fallback>
      </mc:AlternateContent>
    </w:r>
    <w:r>
      <w:drawing>
        <wp:anchor distT="0" distB="0" distL="0" distR="0" simplePos="0" relativeHeight="251680768" behindDoc="1" locked="0" layoutInCell="1" hidden="0" allowOverlap="1" wp14:anchorId="5C8079E2" wp14:editId="47D0C105">
          <wp:simplePos x="0" y="0"/>
          <wp:positionH relativeFrom="column">
            <wp:posOffset>-49529</wp:posOffset>
          </wp:positionH>
          <wp:positionV relativeFrom="paragraph">
            <wp:posOffset>8255</wp:posOffset>
          </wp:positionV>
          <wp:extent cx="1029626" cy="1029626"/>
          <wp:effectExtent l="0" t="0" r="0" b="0"/>
          <wp:wrapNone/>
          <wp:docPr id="272219947" name="image2.png" descr="Sebuah gambar berisi lingkaran, Grafis, Warna-warni&#10;&#10;Konten yang dihasilkan AI mungkin salah."/>
          <wp:cNvGraphicFramePr/>
          <a:graphic xmlns:a="http://schemas.openxmlformats.org/drawingml/2006/main">
            <a:graphicData uri="http://schemas.openxmlformats.org/drawingml/2006/picture">
              <pic:pic xmlns:pic="http://schemas.openxmlformats.org/drawingml/2006/picture">
                <pic:nvPicPr>
                  <pic:cNvPr id="272219947" name="image2.png" descr="Sebuah gambar berisi lingkaran, Grafis, Warna-warni&#10;&#10;Konten yang dihasilkan AI mungkin salah."/>
                  <pic:cNvPicPr preferRelativeResize="0"/>
                </pic:nvPicPr>
                <pic:blipFill>
                  <a:blip r:embed="rId1"/>
                  <a:srcRect/>
                  <a:stretch>
                    <a:fillRect/>
                  </a:stretch>
                </pic:blipFill>
                <pic:spPr>
                  <a:xfrm>
                    <a:off x="0" y="0"/>
                    <a:ext cx="1029626" cy="1029626"/>
                  </a:xfrm>
                  <a:prstGeom prst="rect">
                    <a:avLst/>
                  </a:prstGeom>
                  <a:ln/>
                </pic:spPr>
              </pic:pic>
            </a:graphicData>
          </a:graphic>
        </wp:anchor>
      </w:drawing>
    </w:r>
  </w:p>
  <w:p w14:paraId="3FE06A27" w14:textId="77777777" w:rsidR="00F663C3" w:rsidRDefault="00F663C3" w:rsidP="00F663C3">
    <w:pPr>
      <w:spacing w:line="276" w:lineRule="auto"/>
      <w:ind w:left="1620" w:right="-203"/>
      <w:rPr>
        <w:rFonts w:ascii="Cambria" w:eastAsia="Cambria" w:hAnsi="Cambria" w:cs="Cambria"/>
        <w:b/>
        <w:sz w:val="28"/>
        <w:szCs w:val="28"/>
      </w:rPr>
    </w:pPr>
    <w:r>
      <w:rPr>
        <w:rFonts w:ascii="Cambria" w:eastAsia="Cambria" w:hAnsi="Cambria" w:cs="Cambria"/>
        <w:b/>
        <w:sz w:val="28"/>
        <w:szCs w:val="28"/>
      </w:rPr>
      <w:t>Journal of Digital Scholarship in Archives and Information</w:t>
    </w:r>
  </w:p>
  <w:p w14:paraId="1F553402" w14:textId="77777777" w:rsidR="00F663C3" w:rsidRDefault="00F663C3" w:rsidP="00F663C3">
    <w:pPr>
      <w:spacing w:before="29"/>
      <w:ind w:left="4253" w:right="2407"/>
      <w:jc w:val="center"/>
      <w:rPr>
        <w:rFonts w:ascii="Cambria" w:eastAsia="Cambria" w:hAnsi="Cambria" w:cs="Cambria"/>
        <w:sz w:val="22"/>
        <w:szCs w:val="22"/>
      </w:rPr>
    </w:pPr>
    <w:r>
      <w:rPr>
        <w:rFonts w:ascii="Cambria" w:eastAsia="Cambria" w:hAnsi="Cambria" w:cs="Cambria"/>
        <w:b/>
        <w:sz w:val="22"/>
        <w:szCs w:val="22"/>
      </w:rPr>
      <w:t>Volume X, Issue X, xx-xx.</w:t>
    </w:r>
  </w:p>
  <w:p w14:paraId="22B90267" w14:textId="77777777" w:rsidR="00F663C3" w:rsidRPr="00586B7B" w:rsidRDefault="00F663C3" w:rsidP="00F663C3">
    <w:pPr>
      <w:spacing w:line="220" w:lineRule="auto"/>
      <w:ind w:left="4678" w:right="-2"/>
      <w:rPr>
        <w:rFonts w:ascii="Cambria" w:eastAsia="Cambria" w:hAnsi="Cambria" w:cs="Cambria"/>
        <w:lang w:val="it-IT"/>
      </w:rPr>
    </w:pPr>
    <w:r w:rsidRPr="00824CDC">
      <w:rPr>
        <w:rFonts w:ascii="Cambria" w:eastAsia="Cambria" w:hAnsi="Cambria" w:cs="Cambria"/>
        <w:lang w:val="it-IT"/>
      </w:rPr>
      <w:t>e_ISSN: xxxx-xxxx</w:t>
    </w:r>
  </w:p>
  <w:p w14:paraId="2E9DDC72" w14:textId="77777777" w:rsidR="00F663C3" w:rsidRPr="00586B7B" w:rsidRDefault="00F663C3" w:rsidP="00F663C3">
    <w:pPr>
      <w:spacing w:line="220" w:lineRule="auto"/>
      <w:ind w:left="2880" w:right="-2"/>
      <w:rPr>
        <w:rFonts w:ascii="Cambria" w:eastAsia="Cambria" w:hAnsi="Cambria" w:cs="Cambria"/>
        <w:lang w:val="it-IT"/>
      </w:rPr>
    </w:pPr>
    <w:r w:rsidRPr="00824CDC">
      <w:rPr>
        <w:lang w:val="it-IT"/>
      </w:rPr>
      <w:t xml:space="preserve">     https://e-journal.gomit.id/jdsai</w:t>
    </w:r>
  </w:p>
  <w:p w14:paraId="59FC279E" w14:textId="6DE7E04E" w:rsidR="007D1580" w:rsidRPr="00F663C3" w:rsidRDefault="007D1580" w:rsidP="00F663C3">
    <w:pPr>
      <w:pStyle w:val="Header"/>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F165C"/>
    <w:multiLevelType w:val="hybridMultilevel"/>
    <w:tmpl w:val="F47260B4"/>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 w15:restartNumberingAfterBreak="0">
    <w:nsid w:val="15E94B89"/>
    <w:multiLevelType w:val="multilevel"/>
    <w:tmpl w:val="15DE574C"/>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2" w15:restartNumberingAfterBreak="0">
    <w:nsid w:val="1DE344EC"/>
    <w:multiLevelType w:val="hybridMultilevel"/>
    <w:tmpl w:val="C0FAAE06"/>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15:restartNumberingAfterBreak="0">
    <w:nsid w:val="1FA7777B"/>
    <w:multiLevelType w:val="multilevel"/>
    <w:tmpl w:val="D1AC3900"/>
    <w:lvl w:ilvl="0">
      <w:start w:val="1"/>
      <w:numFmt w:val="upperLetter"/>
      <w:pStyle w:val="Judul1"/>
      <w:lvlText w:val="%1."/>
      <w:lvlJc w:val="left"/>
      <w:pPr>
        <w:ind w:left="360" w:hanging="360"/>
      </w:pPr>
      <w:rPr>
        <w:rFonts w:hint="default"/>
      </w:rPr>
    </w:lvl>
    <w:lvl w:ilvl="1">
      <w:start w:val="1"/>
      <w:numFmt w:val="decimal"/>
      <w:pStyle w:val="Judul2"/>
      <w:lvlText w:val="%1.%2."/>
      <w:lvlJc w:val="left"/>
      <w:pPr>
        <w:ind w:left="720" w:hanging="360"/>
      </w:pPr>
      <w:rPr>
        <w:rFonts w:hint="default"/>
      </w:rPr>
    </w:lvl>
    <w:lvl w:ilvl="2">
      <w:start w:val="1"/>
      <w:numFmt w:val="decimal"/>
      <w:pStyle w:val="Judul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5" w15:restartNumberingAfterBreak="0">
    <w:nsid w:val="61900DB8"/>
    <w:multiLevelType w:val="multilevel"/>
    <w:tmpl w:val="096A8D5C"/>
    <w:lvl w:ilvl="0">
      <w:start w:val="1"/>
      <w:numFmt w:val="upperLetter"/>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7"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16cid:durableId="648633661">
    <w:abstractNumId w:val="6"/>
  </w:num>
  <w:num w:numId="2" w16cid:durableId="798836369">
    <w:abstractNumId w:val="4"/>
  </w:num>
  <w:num w:numId="3" w16cid:durableId="1872642829">
    <w:abstractNumId w:val="7"/>
  </w:num>
  <w:num w:numId="4" w16cid:durableId="718671884">
    <w:abstractNumId w:val="3"/>
  </w:num>
  <w:num w:numId="5" w16cid:durableId="1096905455">
    <w:abstractNumId w:val="5"/>
  </w:num>
  <w:num w:numId="6" w16cid:durableId="1005477834">
    <w:abstractNumId w:val="1"/>
  </w:num>
  <w:num w:numId="7" w16cid:durableId="588080858">
    <w:abstractNumId w:val="0"/>
  </w:num>
  <w:num w:numId="8" w16cid:durableId="671906868">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AC6"/>
    <w:rsid w:val="0000013D"/>
    <w:rsid w:val="00000D4E"/>
    <w:rsid w:val="000013CF"/>
    <w:rsid w:val="00002882"/>
    <w:rsid w:val="0000385F"/>
    <w:rsid w:val="000059DE"/>
    <w:rsid w:val="00005EA0"/>
    <w:rsid w:val="00005EFC"/>
    <w:rsid w:val="00006706"/>
    <w:rsid w:val="00006742"/>
    <w:rsid w:val="00007553"/>
    <w:rsid w:val="00007744"/>
    <w:rsid w:val="00007B04"/>
    <w:rsid w:val="00010398"/>
    <w:rsid w:val="000106D0"/>
    <w:rsid w:val="0001123A"/>
    <w:rsid w:val="00012CEF"/>
    <w:rsid w:val="0001363E"/>
    <w:rsid w:val="00014633"/>
    <w:rsid w:val="00015ADD"/>
    <w:rsid w:val="00015D2D"/>
    <w:rsid w:val="00015F2A"/>
    <w:rsid w:val="00017858"/>
    <w:rsid w:val="00022B6A"/>
    <w:rsid w:val="00025807"/>
    <w:rsid w:val="00026FC8"/>
    <w:rsid w:val="00027142"/>
    <w:rsid w:val="0002754A"/>
    <w:rsid w:val="000279BE"/>
    <w:rsid w:val="00027CDC"/>
    <w:rsid w:val="00027F26"/>
    <w:rsid w:val="00032FBF"/>
    <w:rsid w:val="00034C84"/>
    <w:rsid w:val="00037392"/>
    <w:rsid w:val="00037BF3"/>
    <w:rsid w:val="00041582"/>
    <w:rsid w:val="000416A3"/>
    <w:rsid w:val="00042700"/>
    <w:rsid w:val="00042A73"/>
    <w:rsid w:val="00042C00"/>
    <w:rsid w:val="00042C36"/>
    <w:rsid w:val="000437AE"/>
    <w:rsid w:val="0004697E"/>
    <w:rsid w:val="000474E3"/>
    <w:rsid w:val="000475FD"/>
    <w:rsid w:val="00047710"/>
    <w:rsid w:val="00047927"/>
    <w:rsid w:val="00047CB6"/>
    <w:rsid w:val="000523C5"/>
    <w:rsid w:val="00053443"/>
    <w:rsid w:val="00053FB7"/>
    <w:rsid w:val="000545E7"/>
    <w:rsid w:val="00054D8B"/>
    <w:rsid w:val="000552AB"/>
    <w:rsid w:val="000574FE"/>
    <w:rsid w:val="00057FF4"/>
    <w:rsid w:val="0006020A"/>
    <w:rsid w:val="00060330"/>
    <w:rsid w:val="00060505"/>
    <w:rsid w:val="0006062D"/>
    <w:rsid w:val="00061D77"/>
    <w:rsid w:val="00061E06"/>
    <w:rsid w:val="00061F1A"/>
    <w:rsid w:val="000624DC"/>
    <w:rsid w:val="00062720"/>
    <w:rsid w:val="000647F0"/>
    <w:rsid w:val="00065749"/>
    <w:rsid w:val="00066063"/>
    <w:rsid w:val="0006716B"/>
    <w:rsid w:val="00067EC1"/>
    <w:rsid w:val="00070457"/>
    <w:rsid w:val="0007154C"/>
    <w:rsid w:val="00071D73"/>
    <w:rsid w:val="0007236F"/>
    <w:rsid w:val="00073635"/>
    <w:rsid w:val="000736B1"/>
    <w:rsid w:val="00075D3D"/>
    <w:rsid w:val="00076C16"/>
    <w:rsid w:val="00076F08"/>
    <w:rsid w:val="000776D4"/>
    <w:rsid w:val="000802E8"/>
    <w:rsid w:val="00080CCD"/>
    <w:rsid w:val="00081526"/>
    <w:rsid w:val="000830A2"/>
    <w:rsid w:val="00083B9D"/>
    <w:rsid w:val="00083DD6"/>
    <w:rsid w:val="00085121"/>
    <w:rsid w:val="0008620C"/>
    <w:rsid w:val="00086551"/>
    <w:rsid w:val="000877AC"/>
    <w:rsid w:val="00087876"/>
    <w:rsid w:val="000878E1"/>
    <w:rsid w:val="00087AF7"/>
    <w:rsid w:val="00087C16"/>
    <w:rsid w:val="00090B78"/>
    <w:rsid w:val="00090BBA"/>
    <w:rsid w:val="00093321"/>
    <w:rsid w:val="00093380"/>
    <w:rsid w:val="00094E77"/>
    <w:rsid w:val="00094EB8"/>
    <w:rsid w:val="00095C3E"/>
    <w:rsid w:val="00096306"/>
    <w:rsid w:val="0009640E"/>
    <w:rsid w:val="000966AE"/>
    <w:rsid w:val="00096883"/>
    <w:rsid w:val="000973CC"/>
    <w:rsid w:val="00097958"/>
    <w:rsid w:val="00097E2D"/>
    <w:rsid w:val="000A15DA"/>
    <w:rsid w:val="000A1D95"/>
    <w:rsid w:val="000A54DA"/>
    <w:rsid w:val="000A592D"/>
    <w:rsid w:val="000A61DB"/>
    <w:rsid w:val="000A643C"/>
    <w:rsid w:val="000A7ACA"/>
    <w:rsid w:val="000A7FFB"/>
    <w:rsid w:val="000B0641"/>
    <w:rsid w:val="000B2292"/>
    <w:rsid w:val="000B26FB"/>
    <w:rsid w:val="000B2DB3"/>
    <w:rsid w:val="000B328E"/>
    <w:rsid w:val="000B483B"/>
    <w:rsid w:val="000B5480"/>
    <w:rsid w:val="000B682B"/>
    <w:rsid w:val="000B744A"/>
    <w:rsid w:val="000C03DA"/>
    <w:rsid w:val="000C10FB"/>
    <w:rsid w:val="000C2243"/>
    <w:rsid w:val="000C242E"/>
    <w:rsid w:val="000C49B2"/>
    <w:rsid w:val="000C4B17"/>
    <w:rsid w:val="000C59F8"/>
    <w:rsid w:val="000C720C"/>
    <w:rsid w:val="000C730A"/>
    <w:rsid w:val="000D099B"/>
    <w:rsid w:val="000D151E"/>
    <w:rsid w:val="000D193E"/>
    <w:rsid w:val="000D50C8"/>
    <w:rsid w:val="000D6591"/>
    <w:rsid w:val="000D6BC3"/>
    <w:rsid w:val="000E0AE1"/>
    <w:rsid w:val="000E0C84"/>
    <w:rsid w:val="000E0CE9"/>
    <w:rsid w:val="000E0E3C"/>
    <w:rsid w:val="000E1C9D"/>
    <w:rsid w:val="000E28E0"/>
    <w:rsid w:val="000E42BB"/>
    <w:rsid w:val="000E4FD6"/>
    <w:rsid w:val="000E6A2E"/>
    <w:rsid w:val="000E708C"/>
    <w:rsid w:val="000E70DF"/>
    <w:rsid w:val="000F1368"/>
    <w:rsid w:val="000F279B"/>
    <w:rsid w:val="000F29E1"/>
    <w:rsid w:val="000F2C91"/>
    <w:rsid w:val="000F336B"/>
    <w:rsid w:val="000F3850"/>
    <w:rsid w:val="000F3C6C"/>
    <w:rsid w:val="000F61E2"/>
    <w:rsid w:val="000F7ED5"/>
    <w:rsid w:val="0010046E"/>
    <w:rsid w:val="00102A61"/>
    <w:rsid w:val="001041EB"/>
    <w:rsid w:val="0010499F"/>
    <w:rsid w:val="00104BF1"/>
    <w:rsid w:val="00106CC2"/>
    <w:rsid w:val="00106F02"/>
    <w:rsid w:val="0010728C"/>
    <w:rsid w:val="001078A8"/>
    <w:rsid w:val="00107904"/>
    <w:rsid w:val="001129DE"/>
    <w:rsid w:val="0011369D"/>
    <w:rsid w:val="00113F18"/>
    <w:rsid w:val="00114470"/>
    <w:rsid w:val="00117326"/>
    <w:rsid w:val="00117C85"/>
    <w:rsid w:val="00120565"/>
    <w:rsid w:val="00120BA8"/>
    <w:rsid w:val="001219DC"/>
    <w:rsid w:val="00121C37"/>
    <w:rsid w:val="00122833"/>
    <w:rsid w:val="001240FE"/>
    <w:rsid w:val="001246C3"/>
    <w:rsid w:val="00125085"/>
    <w:rsid w:val="00125C41"/>
    <w:rsid w:val="00125CAC"/>
    <w:rsid w:val="001264A0"/>
    <w:rsid w:val="00126B1A"/>
    <w:rsid w:val="0013179E"/>
    <w:rsid w:val="00131A6C"/>
    <w:rsid w:val="00131E4C"/>
    <w:rsid w:val="00133B59"/>
    <w:rsid w:val="001340CA"/>
    <w:rsid w:val="0013605D"/>
    <w:rsid w:val="00136716"/>
    <w:rsid w:val="00137465"/>
    <w:rsid w:val="00137E25"/>
    <w:rsid w:val="00137F36"/>
    <w:rsid w:val="00141134"/>
    <w:rsid w:val="00142871"/>
    <w:rsid w:val="001434C3"/>
    <w:rsid w:val="00143FB0"/>
    <w:rsid w:val="00144011"/>
    <w:rsid w:val="001441CB"/>
    <w:rsid w:val="00145453"/>
    <w:rsid w:val="0014611F"/>
    <w:rsid w:val="00146861"/>
    <w:rsid w:val="00150DBB"/>
    <w:rsid w:val="00151340"/>
    <w:rsid w:val="001517E4"/>
    <w:rsid w:val="00151E7C"/>
    <w:rsid w:val="00153387"/>
    <w:rsid w:val="001544B4"/>
    <w:rsid w:val="00154C55"/>
    <w:rsid w:val="00156442"/>
    <w:rsid w:val="00157C06"/>
    <w:rsid w:val="00161845"/>
    <w:rsid w:val="00162849"/>
    <w:rsid w:val="00163092"/>
    <w:rsid w:val="001635ED"/>
    <w:rsid w:val="0016570F"/>
    <w:rsid w:val="00166432"/>
    <w:rsid w:val="00167012"/>
    <w:rsid w:val="001671A8"/>
    <w:rsid w:val="0016761A"/>
    <w:rsid w:val="00167BE2"/>
    <w:rsid w:val="0017080E"/>
    <w:rsid w:val="00170ED1"/>
    <w:rsid w:val="0017238E"/>
    <w:rsid w:val="00174ADA"/>
    <w:rsid w:val="0017788E"/>
    <w:rsid w:val="00177E2C"/>
    <w:rsid w:val="00180810"/>
    <w:rsid w:val="00180992"/>
    <w:rsid w:val="00180FD2"/>
    <w:rsid w:val="00180FD4"/>
    <w:rsid w:val="001813B2"/>
    <w:rsid w:val="00181427"/>
    <w:rsid w:val="00181509"/>
    <w:rsid w:val="00181965"/>
    <w:rsid w:val="00181AF5"/>
    <w:rsid w:val="00181F8D"/>
    <w:rsid w:val="001829EC"/>
    <w:rsid w:val="00183C3F"/>
    <w:rsid w:val="00184BCC"/>
    <w:rsid w:val="00185202"/>
    <w:rsid w:val="0018563A"/>
    <w:rsid w:val="0018688B"/>
    <w:rsid w:val="00187B69"/>
    <w:rsid w:val="00187CE8"/>
    <w:rsid w:val="00187FD0"/>
    <w:rsid w:val="0019050C"/>
    <w:rsid w:val="00190954"/>
    <w:rsid w:val="00192E8C"/>
    <w:rsid w:val="0019391D"/>
    <w:rsid w:val="00193E3B"/>
    <w:rsid w:val="00194EE3"/>
    <w:rsid w:val="00195579"/>
    <w:rsid w:val="00195D3E"/>
    <w:rsid w:val="001A0839"/>
    <w:rsid w:val="001A08D6"/>
    <w:rsid w:val="001A14AC"/>
    <w:rsid w:val="001A33EF"/>
    <w:rsid w:val="001A4CDD"/>
    <w:rsid w:val="001A65FA"/>
    <w:rsid w:val="001B1605"/>
    <w:rsid w:val="001B1D4D"/>
    <w:rsid w:val="001B2439"/>
    <w:rsid w:val="001B2913"/>
    <w:rsid w:val="001B2EF9"/>
    <w:rsid w:val="001B3203"/>
    <w:rsid w:val="001B4AB3"/>
    <w:rsid w:val="001B5250"/>
    <w:rsid w:val="001B56DB"/>
    <w:rsid w:val="001B5719"/>
    <w:rsid w:val="001B5B3E"/>
    <w:rsid w:val="001B5C02"/>
    <w:rsid w:val="001B61C0"/>
    <w:rsid w:val="001B621C"/>
    <w:rsid w:val="001B64D0"/>
    <w:rsid w:val="001B7915"/>
    <w:rsid w:val="001C07CF"/>
    <w:rsid w:val="001C0FE6"/>
    <w:rsid w:val="001C1332"/>
    <w:rsid w:val="001C19EB"/>
    <w:rsid w:val="001C1DDC"/>
    <w:rsid w:val="001C2058"/>
    <w:rsid w:val="001C469B"/>
    <w:rsid w:val="001C52B4"/>
    <w:rsid w:val="001C5D25"/>
    <w:rsid w:val="001C6AB5"/>
    <w:rsid w:val="001C7588"/>
    <w:rsid w:val="001C7AC5"/>
    <w:rsid w:val="001D015B"/>
    <w:rsid w:val="001D04CA"/>
    <w:rsid w:val="001D0D8E"/>
    <w:rsid w:val="001D0E2B"/>
    <w:rsid w:val="001D19C3"/>
    <w:rsid w:val="001D1B1B"/>
    <w:rsid w:val="001D218B"/>
    <w:rsid w:val="001D2AC5"/>
    <w:rsid w:val="001D5F6C"/>
    <w:rsid w:val="001D760C"/>
    <w:rsid w:val="001E1922"/>
    <w:rsid w:val="001E1F33"/>
    <w:rsid w:val="001E1FBD"/>
    <w:rsid w:val="001E2071"/>
    <w:rsid w:val="001E2BCC"/>
    <w:rsid w:val="001E464E"/>
    <w:rsid w:val="001E5CFB"/>
    <w:rsid w:val="001E608B"/>
    <w:rsid w:val="001E6210"/>
    <w:rsid w:val="001E69C1"/>
    <w:rsid w:val="001E79ED"/>
    <w:rsid w:val="001E7ABC"/>
    <w:rsid w:val="001E7DCD"/>
    <w:rsid w:val="001E7FFA"/>
    <w:rsid w:val="001F0146"/>
    <w:rsid w:val="001F0AFC"/>
    <w:rsid w:val="001F0E4E"/>
    <w:rsid w:val="001F470F"/>
    <w:rsid w:val="001F4ACD"/>
    <w:rsid w:val="001F4BD8"/>
    <w:rsid w:val="001F4C7C"/>
    <w:rsid w:val="001F5F6D"/>
    <w:rsid w:val="001F6170"/>
    <w:rsid w:val="001F63D7"/>
    <w:rsid w:val="001F6ACF"/>
    <w:rsid w:val="001F6B5A"/>
    <w:rsid w:val="001F6FB1"/>
    <w:rsid w:val="001F7D86"/>
    <w:rsid w:val="00202E84"/>
    <w:rsid w:val="00203791"/>
    <w:rsid w:val="00204431"/>
    <w:rsid w:val="0020464A"/>
    <w:rsid w:val="00204A25"/>
    <w:rsid w:val="0020608E"/>
    <w:rsid w:val="002073B6"/>
    <w:rsid w:val="002076CA"/>
    <w:rsid w:val="002079DD"/>
    <w:rsid w:val="002115B4"/>
    <w:rsid w:val="00212039"/>
    <w:rsid w:val="00212618"/>
    <w:rsid w:val="00212DCC"/>
    <w:rsid w:val="00212EA5"/>
    <w:rsid w:val="00213646"/>
    <w:rsid w:val="002141C1"/>
    <w:rsid w:val="0021591D"/>
    <w:rsid w:val="00215A82"/>
    <w:rsid w:val="00216F2A"/>
    <w:rsid w:val="00220706"/>
    <w:rsid w:val="00220914"/>
    <w:rsid w:val="00221D61"/>
    <w:rsid w:val="00221FB3"/>
    <w:rsid w:val="00222E14"/>
    <w:rsid w:val="00223E9F"/>
    <w:rsid w:val="00224456"/>
    <w:rsid w:val="00225762"/>
    <w:rsid w:val="00225BEA"/>
    <w:rsid w:val="00227F21"/>
    <w:rsid w:val="00230440"/>
    <w:rsid w:val="00230AAB"/>
    <w:rsid w:val="00232081"/>
    <w:rsid w:val="00232DA1"/>
    <w:rsid w:val="002330FE"/>
    <w:rsid w:val="002338CF"/>
    <w:rsid w:val="00234E1B"/>
    <w:rsid w:val="002368ED"/>
    <w:rsid w:val="00237B26"/>
    <w:rsid w:val="00237B39"/>
    <w:rsid w:val="00240303"/>
    <w:rsid w:val="0024180A"/>
    <w:rsid w:val="00241ABF"/>
    <w:rsid w:val="0024268D"/>
    <w:rsid w:val="0024330D"/>
    <w:rsid w:val="0024362D"/>
    <w:rsid w:val="00246B44"/>
    <w:rsid w:val="00250101"/>
    <w:rsid w:val="00250442"/>
    <w:rsid w:val="00250A66"/>
    <w:rsid w:val="00252708"/>
    <w:rsid w:val="002532B6"/>
    <w:rsid w:val="00254EC2"/>
    <w:rsid w:val="002550AB"/>
    <w:rsid w:val="00255188"/>
    <w:rsid w:val="002552D8"/>
    <w:rsid w:val="00255CF5"/>
    <w:rsid w:val="00256322"/>
    <w:rsid w:val="00257480"/>
    <w:rsid w:val="002575A8"/>
    <w:rsid w:val="00260476"/>
    <w:rsid w:val="00261B88"/>
    <w:rsid w:val="0026229E"/>
    <w:rsid w:val="002622CD"/>
    <w:rsid w:val="00266574"/>
    <w:rsid w:val="002668F8"/>
    <w:rsid w:val="00270E78"/>
    <w:rsid w:val="00271390"/>
    <w:rsid w:val="00271AB9"/>
    <w:rsid w:val="0027245E"/>
    <w:rsid w:val="00272494"/>
    <w:rsid w:val="00272E83"/>
    <w:rsid w:val="002743A4"/>
    <w:rsid w:val="00274BCC"/>
    <w:rsid w:val="00275406"/>
    <w:rsid w:val="00275A59"/>
    <w:rsid w:val="002769E7"/>
    <w:rsid w:val="00277F70"/>
    <w:rsid w:val="00280409"/>
    <w:rsid w:val="0028054B"/>
    <w:rsid w:val="00281882"/>
    <w:rsid w:val="00281D99"/>
    <w:rsid w:val="002821B9"/>
    <w:rsid w:val="00282499"/>
    <w:rsid w:val="00282A09"/>
    <w:rsid w:val="0028450D"/>
    <w:rsid w:val="00285670"/>
    <w:rsid w:val="00286DB2"/>
    <w:rsid w:val="002872C7"/>
    <w:rsid w:val="00291EBF"/>
    <w:rsid w:val="0029265A"/>
    <w:rsid w:val="00292A37"/>
    <w:rsid w:val="00294AE8"/>
    <w:rsid w:val="00296BF8"/>
    <w:rsid w:val="00296D8E"/>
    <w:rsid w:val="002A0772"/>
    <w:rsid w:val="002A2BA9"/>
    <w:rsid w:val="002A4163"/>
    <w:rsid w:val="002A4A21"/>
    <w:rsid w:val="002A545D"/>
    <w:rsid w:val="002A6B14"/>
    <w:rsid w:val="002B0601"/>
    <w:rsid w:val="002B10C7"/>
    <w:rsid w:val="002B1F3A"/>
    <w:rsid w:val="002B3187"/>
    <w:rsid w:val="002B397D"/>
    <w:rsid w:val="002B3A13"/>
    <w:rsid w:val="002B5B65"/>
    <w:rsid w:val="002B69E0"/>
    <w:rsid w:val="002B6EC9"/>
    <w:rsid w:val="002B7609"/>
    <w:rsid w:val="002B77F0"/>
    <w:rsid w:val="002C0665"/>
    <w:rsid w:val="002C1D75"/>
    <w:rsid w:val="002C2C92"/>
    <w:rsid w:val="002C2F44"/>
    <w:rsid w:val="002C4749"/>
    <w:rsid w:val="002C50C8"/>
    <w:rsid w:val="002C5677"/>
    <w:rsid w:val="002C6317"/>
    <w:rsid w:val="002C7921"/>
    <w:rsid w:val="002D04E5"/>
    <w:rsid w:val="002D07B9"/>
    <w:rsid w:val="002D09F7"/>
    <w:rsid w:val="002D0C71"/>
    <w:rsid w:val="002D0F04"/>
    <w:rsid w:val="002D130F"/>
    <w:rsid w:val="002D31A6"/>
    <w:rsid w:val="002D32C9"/>
    <w:rsid w:val="002D4A56"/>
    <w:rsid w:val="002D7458"/>
    <w:rsid w:val="002D797A"/>
    <w:rsid w:val="002E0BC4"/>
    <w:rsid w:val="002E1227"/>
    <w:rsid w:val="002E12E4"/>
    <w:rsid w:val="002E2CAE"/>
    <w:rsid w:val="002E34EB"/>
    <w:rsid w:val="002E361E"/>
    <w:rsid w:val="002E5D36"/>
    <w:rsid w:val="002E6409"/>
    <w:rsid w:val="002F137A"/>
    <w:rsid w:val="002F267D"/>
    <w:rsid w:val="002F2E97"/>
    <w:rsid w:val="002F41A4"/>
    <w:rsid w:val="002F48E3"/>
    <w:rsid w:val="002F5C14"/>
    <w:rsid w:val="002F6161"/>
    <w:rsid w:val="002F63A2"/>
    <w:rsid w:val="002F65E3"/>
    <w:rsid w:val="002F6DFA"/>
    <w:rsid w:val="002F7C5F"/>
    <w:rsid w:val="00300359"/>
    <w:rsid w:val="0030038F"/>
    <w:rsid w:val="0030074C"/>
    <w:rsid w:val="00301207"/>
    <w:rsid w:val="00301460"/>
    <w:rsid w:val="0030250B"/>
    <w:rsid w:val="00302D7F"/>
    <w:rsid w:val="00303248"/>
    <w:rsid w:val="003034A3"/>
    <w:rsid w:val="00306442"/>
    <w:rsid w:val="003069FB"/>
    <w:rsid w:val="003070CA"/>
    <w:rsid w:val="0031070F"/>
    <w:rsid w:val="00312C0C"/>
    <w:rsid w:val="00313AA2"/>
    <w:rsid w:val="0031485B"/>
    <w:rsid w:val="00314940"/>
    <w:rsid w:val="003200C9"/>
    <w:rsid w:val="003209C7"/>
    <w:rsid w:val="00322021"/>
    <w:rsid w:val="00322319"/>
    <w:rsid w:val="0032306D"/>
    <w:rsid w:val="00324984"/>
    <w:rsid w:val="00325A19"/>
    <w:rsid w:val="00326170"/>
    <w:rsid w:val="003263E9"/>
    <w:rsid w:val="00326D35"/>
    <w:rsid w:val="00331183"/>
    <w:rsid w:val="00331270"/>
    <w:rsid w:val="00332063"/>
    <w:rsid w:val="0033277D"/>
    <w:rsid w:val="00333293"/>
    <w:rsid w:val="00333AB9"/>
    <w:rsid w:val="00333B10"/>
    <w:rsid w:val="00333C06"/>
    <w:rsid w:val="0033459B"/>
    <w:rsid w:val="00335BE8"/>
    <w:rsid w:val="0033769B"/>
    <w:rsid w:val="00337C87"/>
    <w:rsid w:val="00337C9A"/>
    <w:rsid w:val="0034226E"/>
    <w:rsid w:val="0034265F"/>
    <w:rsid w:val="00342F1E"/>
    <w:rsid w:val="0034349A"/>
    <w:rsid w:val="00343A49"/>
    <w:rsid w:val="00346441"/>
    <w:rsid w:val="00346DFB"/>
    <w:rsid w:val="003475EC"/>
    <w:rsid w:val="0035076B"/>
    <w:rsid w:val="00351BA0"/>
    <w:rsid w:val="00352BEB"/>
    <w:rsid w:val="00353132"/>
    <w:rsid w:val="00353885"/>
    <w:rsid w:val="00354D79"/>
    <w:rsid w:val="003576B8"/>
    <w:rsid w:val="00360952"/>
    <w:rsid w:val="0036132D"/>
    <w:rsid w:val="00361EB1"/>
    <w:rsid w:val="00362090"/>
    <w:rsid w:val="003629D1"/>
    <w:rsid w:val="00362D39"/>
    <w:rsid w:val="003636BF"/>
    <w:rsid w:val="003637CE"/>
    <w:rsid w:val="00365487"/>
    <w:rsid w:val="0036715E"/>
    <w:rsid w:val="003715EC"/>
    <w:rsid w:val="00371F99"/>
    <w:rsid w:val="003720CC"/>
    <w:rsid w:val="00373753"/>
    <w:rsid w:val="0037376F"/>
    <w:rsid w:val="00375D0E"/>
    <w:rsid w:val="00376867"/>
    <w:rsid w:val="00376A96"/>
    <w:rsid w:val="00376C3D"/>
    <w:rsid w:val="003772AC"/>
    <w:rsid w:val="00381E56"/>
    <w:rsid w:val="003826FF"/>
    <w:rsid w:val="00383CDF"/>
    <w:rsid w:val="00387A72"/>
    <w:rsid w:val="00390870"/>
    <w:rsid w:val="003916BD"/>
    <w:rsid w:val="00391C84"/>
    <w:rsid w:val="0039374C"/>
    <w:rsid w:val="00393D9D"/>
    <w:rsid w:val="00393E61"/>
    <w:rsid w:val="0039427F"/>
    <w:rsid w:val="00396D02"/>
    <w:rsid w:val="003974E7"/>
    <w:rsid w:val="00397BE2"/>
    <w:rsid w:val="003A0041"/>
    <w:rsid w:val="003A0175"/>
    <w:rsid w:val="003A02D1"/>
    <w:rsid w:val="003A1B04"/>
    <w:rsid w:val="003A1C3E"/>
    <w:rsid w:val="003A2970"/>
    <w:rsid w:val="003A3272"/>
    <w:rsid w:val="003A3307"/>
    <w:rsid w:val="003A3515"/>
    <w:rsid w:val="003A5088"/>
    <w:rsid w:val="003A5860"/>
    <w:rsid w:val="003A5FDB"/>
    <w:rsid w:val="003A6697"/>
    <w:rsid w:val="003A7D80"/>
    <w:rsid w:val="003B07C4"/>
    <w:rsid w:val="003B0E46"/>
    <w:rsid w:val="003B14AA"/>
    <w:rsid w:val="003B19C7"/>
    <w:rsid w:val="003B1E4F"/>
    <w:rsid w:val="003B25A5"/>
    <w:rsid w:val="003B2820"/>
    <w:rsid w:val="003B2981"/>
    <w:rsid w:val="003B3120"/>
    <w:rsid w:val="003B319A"/>
    <w:rsid w:val="003B3537"/>
    <w:rsid w:val="003B567E"/>
    <w:rsid w:val="003B6238"/>
    <w:rsid w:val="003B6932"/>
    <w:rsid w:val="003B7249"/>
    <w:rsid w:val="003B79EB"/>
    <w:rsid w:val="003B7ED0"/>
    <w:rsid w:val="003C0081"/>
    <w:rsid w:val="003C0D91"/>
    <w:rsid w:val="003C2A57"/>
    <w:rsid w:val="003C2C88"/>
    <w:rsid w:val="003C3E42"/>
    <w:rsid w:val="003C4B05"/>
    <w:rsid w:val="003C4EAE"/>
    <w:rsid w:val="003C5CF6"/>
    <w:rsid w:val="003C5ECD"/>
    <w:rsid w:val="003C7114"/>
    <w:rsid w:val="003C72E2"/>
    <w:rsid w:val="003D07D2"/>
    <w:rsid w:val="003D18F5"/>
    <w:rsid w:val="003D1AA0"/>
    <w:rsid w:val="003D588E"/>
    <w:rsid w:val="003D5C65"/>
    <w:rsid w:val="003D6B06"/>
    <w:rsid w:val="003D79CF"/>
    <w:rsid w:val="003E004E"/>
    <w:rsid w:val="003E0207"/>
    <w:rsid w:val="003E0F7D"/>
    <w:rsid w:val="003E1130"/>
    <w:rsid w:val="003E2B8C"/>
    <w:rsid w:val="003E304D"/>
    <w:rsid w:val="003E3131"/>
    <w:rsid w:val="003E3531"/>
    <w:rsid w:val="003E4AA5"/>
    <w:rsid w:val="003E4D53"/>
    <w:rsid w:val="003E59EA"/>
    <w:rsid w:val="003E5ECC"/>
    <w:rsid w:val="003F0964"/>
    <w:rsid w:val="003F13E3"/>
    <w:rsid w:val="003F18A1"/>
    <w:rsid w:val="003F1AFE"/>
    <w:rsid w:val="003F1D93"/>
    <w:rsid w:val="003F2EB6"/>
    <w:rsid w:val="003F333C"/>
    <w:rsid w:val="003F4485"/>
    <w:rsid w:val="003F4897"/>
    <w:rsid w:val="003F4A59"/>
    <w:rsid w:val="003F559E"/>
    <w:rsid w:val="003F5B76"/>
    <w:rsid w:val="003F5F6B"/>
    <w:rsid w:val="003F6587"/>
    <w:rsid w:val="00401CCE"/>
    <w:rsid w:val="00402C7D"/>
    <w:rsid w:val="00403A74"/>
    <w:rsid w:val="00404A91"/>
    <w:rsid w:val="00406DD4"/>
    <w:rsid w:val="00407351"/>
    <w:rsid w:val="00407C2D"/>
    <w:rsid w:val="0041026B"/>
    <w:rsid w:val="004106DF"/>
    <w:rsid w:val="00411A71"/>
    <w:rsid w:val="00411C0C"/>
    <w:rsid w:val="00412447"/>
    <w:rsid w:val="004134F0"/>
    <w:rsid w:val="0041399A"/>
    <w:rsid w:val="00413D61"/>
    <w:rsid w:val="00414535"/>
    <w:rsid w:val="00415753"/>
    <w:rsid w:val="004157C7"/>
    <w:rsid w:val="004158D2"/>
    <w:rsid w:val="00420090"/>
    <w:rsid w:val="00420D64"/>
    <w:rsid w:val="0042205F"/>
    <w:rsid w:val="004221E9"/>
    <w:rsid w:val="00422D5B"/>
    <w:rsid w:val="00424E85"/>
    <w:rsid w:val="004254D8"/>
    <w:rsid w:val="00425BE9"/>
    <w:rsid w:val="00426D91"/>
    <w:rsid w:val="00427072"/>
    <w:rsid w:val="00433287"/>
    <w:rsid w:val="00433586"/>
    <w:rsid w:val="00433EAC"/>
    <w:rsid w:val="0043585C"/>
    <w:rsid w:val="00435945"/>
    <w:rsid w:val="004366CC"/>
    <w:rsid w:val="00436D24"/>
    <w:rsid w:val="00440222"/>
    <w:rsid w:val="00441F35"/>
    <w:rsid w:val="00443205"/>
    <w:rsid w:val="004432AC"/>
    <w:rsid w:val="004439D2"/>
    <w:rsid w:val="004468B6"/>
    <w:rsid w:val="004503E9"/>
    <w:rsid w:val="00452EDF"/>
    <w:rsid w:val="00453463"/>
    <w:rsid w:val="004550E4"/>
    <w:rsid w:val="004608CD"/>
    <w:rsid w:val="00461274"/>
    <w:rsid w:val="004637E8"/>
    <w:rsid w:val="00464927"/>
    <w:rsid w:val="00467368"/>
    <w:rsid w:val="004674A6"/>
    <w:rsid w:val="004674CD"/>
    <w:rsid w:val="004675D9"/>
    <w:rsid w:val="00467835"/>
    <w:rsid w:val="00470A72"/>
    <w:rsid w:val="004710EE"/>
    <w:rsid w:val="00472991"/>
    <w:rsid w:val="00472E56"/>
    <w:rsid w:val="00473DEB"/>
    <w:rsid w:val="004740EC"/>
    <w:rsid w:val="00475D40"/>
    <w:rsid w:val="0047684C"/>
    <w:rsid w:val="004819CF"/>
    <w:rsid w:val="00482432"/>
    <w:rsid w:val="00482812"/>
    <w:rsid w:val="0048284B"/>
    <w:rsid w:val="004834F5"/>
    <w:rsid w:val="00484866"/>
    <w:rsid w:val="004854BB"/>
    <w:rsid w:val="004859D6"/>
    <w:rsid w:val="00485FD1"/>
    <w:rsid w:val="0048797E"/>
    <w:rsid w:val="00487B13"/>
    <w:rsid w:val="00487DD3"/>
    <w:rsid w:val="004902C8"/>
    <w:rsid w:val="004905D4"/>
    <w:rsid w:val="00492E44"/>
    <w:rsid w:val="00493005"/>
    <w:rsid w:val="004947B9"/>
    <w:rsid w:val="0049514C"/>
    <w:rsid w:val="00495D7F"/>
    <w:rsid w:val="00496DFD"/>
    <w:rsid w:val="004A0C8B"/>
    <w:rsid w:val="004A0EA2"/>
    <w:rsid w:val="004A187E"/>
    <w:rsid w:val="004A3277"/>
    <w:rsid w:val="004A335F"/>
    <w:rsid w:val="004A3F3D"/>
    <w:rsid w:val="004A4FDB"/>
    <w:rsid w:val="004A5FC0"/>
    <w:rsid w:val="004A67D3"/>
    <w:rsid w:val="004A7C83"/>
    <w:rsid w:val="004B13B7"/>
    <w:rsid w:val="004B1FFE"/>
    <w:rsid w:val="004B2F8C"/>
    <w:rsid w:val="004B396D"/>
    <w:rsid w:val="004B402E"/>
    <w:rsid w:val="004B4EDE"/>
    <w:rsid w:val="004B56FA"/>
    <w:rsid w:val="004B589F"/>
    <w:rsid w:val="004B661B"/>
    <w:rsid w:val="004B6797"/>
    <w:rsid w:val="004B7040"/>
    <w:rsid w:val="004B76DC"/>
    <w:rsid w:val="004C0B2C"/>
    <w:rsid w:val="004C0F64"/>
    <w:rsid w:val="004C1963"/>
    <w:rsid w:val="004C1EAE"/>
    <w:rsid w:val="004C3BEB"/>
    <w:rsid w:val="004C4723"/>
    <w:rsid w:val="004C4C00"/>
    <w:rsid w:val="004C54D9"/>
    <w:rsid w:val="004C56FA"/>
    <w:rsid w:val="004C59ED"/>
    <w:rsid w:val="004C6554"/>
    <w:rsid w:val="004C65D5"/>
    <w:rsid w:val="004C6999"/>
    <w:rsid w:val="004C6B36"/>
    <w:rsid w:val="004C740C"/>
    <w:rsid w:val="004C7775"/>
    <w:rsid w:val="004D6C9C"/>
    <w:rsid w:val="004D6DC3"/>
    <w:rsid w:val="004D7295"/>
    <w:rsid w:val="004D7C3F"/>
    <w:rsid w:val="004E140A"/>
    <w:rsid w:val="004E154B"/>
    <w:rsid w:val="004E1914"/>
    <w:rsid w:val="004E2E47"/>
    <w:rsid w:val="004E3613"/>
    <w:rsid w:val="004E3CAD"/>
    <w:rsid w:val="004E6C69"/>
    <w:rsid w:val="004E6CA0"/>
    <w:rsid w:val="004F058B"/>
    <w:rsid w:val="004F0C64"/>
    <w:rsid w:val="004F101E"/>
    <w:rsid w:val="004F150E"/>
    <w:rsid w:val="004F2A11"/>
    <w:rsid w:val="004F3166"/>
    <w:rsid w:val="004F3208"/>
    <w:rsid w:val="004F5074"/>
    <w:rsid w:val="004F54D1"/>
    <w:rsid w:val="004F54D2"/>
    <w:rsid w:val="004F5E14"/>
    <w:rsid w:val="004F6193"/>
    <w:rsid w:val="00501713"/>
    <w:rsid w:val="00505680"/>
    <w:rsid w:val="00505F41"/>
    <w:rsid w:val="0050794C"/>
    <w:rsid w:val="005100C0"/>
    <w:rsid w:val="0051075B"/>
    <w:rsid w:val="0051083D"/>
    <w:rsid w:val="00510E92"/>
    <w:rsid w:val="00511236"/>
    <w:rsid w:val="00511539"/>
    <w:rsid w:val="00512012"/>
    <w:rsid w:val="0051229D"/>
    <w:rsid w:val="00512D86"/>
    <w:rsid w:val="00512DE0"/>
    <w:rsid w:val="005131D5"/>
    <w:rsid w:val="00513430"/>
    <w:rsid w:val="0051361F"/>
    <w:rsid w:val="00514C2D"/>
    <w:rsid w:val="00515455"/>
    <w:rsid w:val="00516317"/>
    <w:rsid w:val="005169A6"/>
    <w:rsid w:val="0051733C"/>
    <w:rsid w:val="005174FF"/>
    <w:rsid w:val="00520EC3"/>
    <w:rsid w:val="0052138C"/>
    <w:rsid w:val="005213A1"/>
    <w:rsid w:val="00522197"/>
    <w:rsid w:val="005222A1"/>
    <w:rsid w:val="00522C5D"/>
    <w:rsid w:val="00523362"/>
    <w:rsid w:val="00523B26"/>
    <w:rsid w:val="0052442F"/>
    <w:rsid w:val="00526CFA"/>
    <w:rsid w:val="0053036A"/>
    <w:rsid w:val="00530CAF"/>
    <w:rsid w:val="00530E55"/>
    <w:rsid w:val="0053172B"/>
    <w:rsid w:val="00532768"/>
    <w:rsid w:val="00532941"/>
    <w:rsid w:val="0053517C"/>
    <w:rsid w:val="00535A39"/>
    <w:rsid w:val="00535E19"/>
    <w:rsid w:val="005373E3"/>
    <w:rsid w:val="00540DCE"/>
    <w:rsid w:val="00540DD7"/>
    <w:rsid w:val="00541A5F"/>
    <w:rsid w:val="00541BC8"/>
    <w:rsid w:val="00541F86"/>
    <w:rsid w:val="00541FCB"/>
    <w:rsid w:val="0054283A"/>
    <w:rsid w:val="00543214"/>
    <w:rsid w:val="005445D7"/>
    <w:rsid w:val="00545305"/>
    <w:rsid w:val="00545E9C"/>
    <w:rsid w:val="00547658"/>
    <w:rsid w:val="0054768C"/>
    <w:rsid w:val="00550468"/>
    <w:rsid w:val="00550CEB"/>
    <w:rsid w:val="0055117F"/>
    <w:rsid w:val="00553F4D"/>
    <w:rsid w:val="005545B9"/>
    <w:rsid w:val="00554F8E"/>
    <w:rsid w:val="0055573E"/>
    <w:rsid w:val="0055649A"/>
    <w:rsid w:val="00557DD8"/>
    <w:rsid w:val="005609B0"/>
    <w:rsid w:val="00560B6C"/>
    <w:rsid w:val="00561000"/>
    <w:rsid w:val="005615C2"/>
    <w:rsid w:val="00561FCE"/>
    <w:rsid w:val="00563102"/>
    <w:rsid w:val="00565A3B"/>
    <w:rsid w:val="0056635D"/>
    <w:rsid w:val="005667ED"/>
    <w:rsid w:val="00572013"/>
    <w:rsid w:val="00572624"/>
    <w:rsid w:val="00572866"/>
    <w:rsid w:val="00572BAE"/>
    <w:rsid w:val="00573257"/>
    <w:rsid w:val="0057576F"/>
    <w:rsid w:val="005767C2"/>
    <w:rsid w:val="005768CF"/>
    <w:rsid w:val="00576FBC"/>
    <w:rsid w:val="005778F7"/>
    <w:rsid w:val="00577A3F"/>
    <w:rsid w:val="00580164"/>
    <w:rsid w:val="00580166"/>
    <w:rsid w:val="00580CBF"/>
    <w:rsid w:val="005828B0"/>
    <w:rsid w:val="0058326E"/>
    <w:rsid w:val="005833B8"/>
    <w:rsid w:val="00583A03"/>
    <w:rsid w:val="005841BA"/>
    <w:rsid w:val="00584301"/>
    <w:rsid w:val="005845C4"/>
    <w:rsid w:val="00585F0C"/>
    <w:rsid w:val="00586131"/>
    <w:rsid w:val="005877F2"/>
    <w:rsid w:val="00590026"/>
    <w:rsid w:val="00591C55"/>
    <w:rsid w:val="00592442"/>
    <w:rsid w:val="0059265E"/>
    <w:rsid w:val="0059283B"/>
    <w:rsid w:val="00593E92"/>
    <w:rsid w:val="005949F1"/>
    <w:rsid w:val="005956F7"/>
    <w:rsid w:val="00595CB2"/>
    <w:rsid w:val="00596D3E"/>
    <w:rsid w:val="005978C8"/>
    <w:rsid w:val="005A0A0F"/>
    <w:rsid w:val="005A1F77"/>
    <w:rsid w:val="005A2361"/>
    <w:rsid w:val="005A24ED"/>
    <w:rsid w:val="005A2573"/>
    <w:rsid w:val="005A4783"/>
    <w:rsid w:val="005A6B87"/>
    <w:rsid w:val="005B02A3"/>
    <w:rsid w:val="005B0825"/>
    <w:rsid w:val="005B09FA"/>
    <w:rsid w:val="005B0A84"/>
    <w:rsid w:val="005B1882"/>
    <w:rsid w:val="005B1F53"/>
    <w:rsid w:val="005B2D16"/>
    <w:rsid w:val="005B365D"/>
    <w:rsid w:val="005B36CF"/>
    <w:rsid w:val="005B4DAF"/>
    <w:rsid w:val="005B5189"/>
    <w:rsid w:val="005B56A0"/>
    <w:rsid w:val="005B5788"/>
    <w:rsid w:val="005B5E62"/>
    <w:rsid w:val="005B60D5"/>
    <w:rsid w:val="005B693A"/>
    <w:rsid w:val="005B6DEE"/>
    <w:rsid w:val="005B7A21"/>
    <w:rsid w:val="005C00CC"/>
    <w:rsid w:val="005C0459"/>
    <w:rsid w:val="005C097F"/>
    <w:rsid w:val="005C11D6"/>
    <w:rsid w:val="005C12EA"/>
    <w:rsid w:val="005C1759"/>
    <w:rsid w:val="005C1BCB"/>
    <w:rsid w:val="005C234E"/>
    <w:rsid w:val="005C2DA6"/>
    <w:rsid w:val="005C7511"/>
    <w:rsid w:val="005D02EE"/>
    <w:rsid w:val="005D0B1C"/>
    <w:rsid w:val="005D0C1B"/>
    <w:rsid w:val="005D0D8E"/>
    <w:rsid w:val="005D210E"/>
    <w:rsid w:val="005D39D2"/>
    <w:rsid w:val="005D3D27"/>
    <w:rsid w:val="005D464B"/>
    <w:rsid w:val="005D5B9D"/>
    <w:rsid w:val="005D7754"/>
    <w:rsid w:val="005D7D3A"/>
    <w:rsid w:val="005D7EB1"/>
    <w:rsid w:val="005E16A1"/>
    <w:rsid w:val="005E1BC7"/>
    <w:rsid w:val="005E331E"/>
    <w:rsid w:val="005E34BF"/>
    <w:rsid w:val="005E3CCD"/>
    <w:rsid w:val="005E4A07"/>
    <w:rsid w:val="005E52C7"/>
    <w:rsid w:val="005E66D8"/>
    <w:rsid w:val="005E6EF7"/>
    <w:rsid w:val="005E736A"/>
    <w:rsid w:val="005F042D"/>
    <w:rsid w:val="005F0A92"/>
    <w:rsid w:val="005F1089"/>
    <w:rsid w:val="005F1A29"/>
    <w:rsid w:val="005F28A9"/>
    <w:rsid w:val="005F3D1C"/>
    <w:rsid w:val="005F52D5"/>
    <w:rsid w:val="005F534C"/>
    <w:rsid w:val="005F675F"/>
    <w:rsid w:val="005F73AB"/>
    <w:rsid w:val="005F75F8"/>
    <w:rsid w:val="006028D3"/>
    <w:rsid w:val="00603CDC"/>
    <w:rsid w:val="006044C7"/>
    <w:rsid w:val="00605A30"/>
    <w:rsid w:val="006068EA"/>
    <w:rsid w:val="00606ACE"/>
    <w:rsid w:val="0061197C"/>
    <w:rsid w:val="00611AD1"/>
    <w:rsid w:val="00611D73"/>
    <w:rsid w:val="006123B6"/>
    <w:rsid w:val="006136DC"/>
    <w:rsid w:val="0061375A"/>
    <w:rsid w:val="00613977"/>
    <w:rsid w:val="00614E8F"/>
    <w:rsid w:val="00614F8F"/>
    <w:rsid w:val="0061627D"/>
    <w:rsid w:val="006165E6"/>
    <w:rsid w:val="00617320"/>
    <w:rsid w:val="006206C7"/>
    <w:rsid w:val="00621D48"/>
    <w:rsid w:val="00622EC4"/>
    <w:rsid w:val="00623BCF"/>
    <w:rsid w:val="00624269"/>
    <w:rsid w:val="0062488B"/>
    <w:rsid w:val="0063032F"/>
    <w:rsid w:val="00631982"/>
    <w:rsid w:val="006327F1"/>
    <w:rsid w:val="00632C59"/>
    <w:rsid w:val="00634C22"/>
    <w:rsid w:val="00635370"/>
    <w:rsid w:val="006358B2"/>
    <w:rsid w:val="00635A72"/>
    <w:rsid w:val="00636167"/>
    <w:rsid w:val="00637766"/>
    <w:rsid w:val="00640705"/>
    <w:rsid w:val="00643054"/>
    <w:rsid w:val="00644417"/>
    <w:rsid w:val="00644A5F"/>
    <w:rsid w:val="00647075"/>
    <w:rsid w:val="00647D6B"/>
    <w:rsid w:val="00650BBC"/>
    <w:rsid w:val="00651A4B"/>
    <w:rsid w:val="00651FF4"/>
    <w:rsid w:val="006520EA"/>
    <w:rsid w:val="00652EBE"/>
    <w:rsid w:val="006530A1"/>
    <w:rsid w:val="006549EF"/>
    <w:rsid w:val="00655C08"/>
    <w:rsid w:val="00655C14"/>
    <w:rsid w:val="00656420"/>
    <w:rsid w:val="00656A63"/>
    <w:rsid w:val="00662070"/>
    <w:rsid w:val="0066237A"/>
    <w:rsid w:val="006628A9"/>
    <w:rsid w:val="0066420E"/>
    <w:rsid w:val="00665A9F"/>
    <w:rsid w:val="00665B37"/>
    <w:rsid w:val="0067001A"/>
    <w:rsid w:val="006719D8"/>
    <w:rsid w:val="0067364F"/>
    <w:rsid w:val="00673E76"/>
    <w:rsid w:val="00674C5A"/>
    <w:rsid w:val="00674CAE"/>
    <w:rsid w:val="00675D81"/>
    <w:rsid w:val="00676455"/>
    <w:rsid w:val="00676EB9"/>
    <w:rsid w:val="0068046A"/>
    <w:rsid w:val="00680B78"/>
    <w:rsid w:val="00681A2F"/>
    <w:rsid w:val="0068261F"/>
    <w:rsid w:val="00682864"/>
    <w:rsid w:val="00682B00"/>
    <w:rsid w:val="006848FE"/>
    <w:rsid w:val="00684902"/>
    <w:rsid w:val="00684BB8"/>
    <w:rsid w:val="00685AA5"/>
    <w:rsid w:val="00685FB4"/>
    <w:rsid w:val="006863DA"/>
    <w:rsid w:val="00687CA7"/>
    <w:rsid w:val="00687D3A"/>
    <w:rsid w:val="006925E2"/>
    <w:rsid w:val="00694DCB"/>
    <w:rsid w:val="006967C1"/>
    <w:rsid w:val="00697D01"/>
    <w:rsid w:val="006A0231"/>
    <w:rsid w:val="006A090C"/>
    <w:rsid w:val="006A1384"/>
    <w:rsid w:val="006A2D90"/>
    <w:rsid w:val="006A34DA"/>
    <w:rsid w:val="006A5530"/>
    <w:rsid w:val="006A5D15"/>
    <w:rsid w:val="006A62FE"/>
    <w:rsid w:val="006A65FC"/>
    <w:rsid w:val="006A6AEE"/>
    <w:rsid w:val="006A7096"/>
    <w:rsid w:val="006A7A3A"/>
    <w:rsid w:val="006B0965"/>
    <w:rsid w:val="006B0B3A"/>
    <w:rsid w:val="006B177E"/>
    <w:rsid w:val="006B2E11"/>
    <w:rsid w:val="006B3C7D"/>
    <w:rsid w:val="006B5A35"/>
    <w:rsid w:val="006B6754"/>
    <w:rsid w:val="006B6DA3"/>
    <w:rsid w:val="006B71FD"/>
    <w:rsid w:val="006B7559"/>
    <w:rsid w:val="006C0661"/>
    <w:rsid w:val="006C0E3B"/>
    <w:rsid w:val="006C18AF"/>
    <w:rsid w:val="006C1D12"/>
    <w:rsid w:val="006C23ED"/>
    <w:rsid w:val="006C36FA"/>
    <w:rsid w:val="006C4887"/>
    <w:rsid w:val="006C5FF7"/>
    <w:rsid w:val="006D29E6"/>
    <w:rsid w:val="006D449D"/>
    <w:rsid w:val="006D55D9"/>
    <w:rsid w:val="006D5851"/>
    <w:rsid w:val="006D5DAA"/>
    <w:rsid w:val="006D60D9"/>
    <w:rsid w:val="006D6178"/>
    <w:rsid w:val="006E0E20"/>
    <w:rsid w:val="006E2786"/>
    <w:rsid w:val="006E361D"/>
    <w:rsid w:val="006E3810"/>
    <w:rsid w:val="006E44B1"/>
    <w:rsid w:val="006E492E"/>
    <w:rsid w:val="006E4C9D"/>
    <w:rsid w:val="006E5DCF"/>
    <w:rsid w:val="006E669C"/>
    <w:rsid w:val="006E786F"/>
    <w:rsid w:val="006F01C3"/>
    <w:rsid w:val="006F083B"/>
    <w:rsid w:val="006F0F3E"/>
    <w:rsid w:val="006F1183"/>
    <w:rsid w:val="006F1FC7"/>
    <w:rsid w:val="006F5B9E"/>
    <w:rsid w:val="006F7480"/>
    <w:rsid w:val="00701237"/>
    <w:rsid w:val="007017C6"/>
    <w:rsid w:val="00701C30"/>
    <w:rsid w:val="007027BB"/>
    <w:rsid w:val="00703F34"/>
    <w:rsid w:val="0070467B"/>
    <w:rsid w:val="00705140"/>
    <w:rsid w:val="007066C5"/>
    <w:rsid w:val="00707599"/>
    <w:rsid w:val="00711478"/>
    <w:rsid w:val="00712FFF"/>
    <w:rsid w:val="00713076"/>
    <w:rsid w:val="00713380"/>
    <w:rsid w:val="007136A3"/>
    <w:rsid w:val="007142C8"/>
    <w:rsid w:val="00716567"/>
    <w:rsid w:val="00716DC1"/>
    <w:rsid w:val="00716F10"/>
    <w:rsid w:val="00717A32"/>
    <w:rsid w:val="00720729"/>
    <w:rsid w:val="007212E2"/>
    <w:rsid w:val="00722E22"/>
    <w:rsid w:val="00722FF3"/>
    <w:rsid w:val="007236F8"/>
    <w:rsid w:val="0072396F"/>
    <w:rsid w:val="00723DEB"/>
    <w:rsid w:val="007240F0"/>
    <w:rsid w:val="00724118"/>
    <w:rsid w:val="0072489C"/>
    <w:rsid w:val="00726F7C"/>
    <w:rsid w:val="0073027B"/>
    <w:rsid w:val="00731936"/>
    <w:rsid w:val="00731AEB"/>
    <w:rsid w:val="0073399D"/>
    <w:rsid w:val="00735E14"/>
    <w:rsid w:val="00736AED"/>
    <w:rsid w:val="00737B11"/>
    <w:rsid w:val="00740C36"/>
    <w:rsid w:val="00740C83"/>
    <w:rsid w:val="00740E14"/>
    <w:rsid w:val="00741A8F"/>
    <w:rsid w:val="00742008"/>
    <w:rsid w:val="0074301F"/>
    <w:rsid w:val="00743BA0"/>
    <w:rsid w:val="00744477"/>
    <w:rsid w:val="00746BFF"/>
    <w:rsid w:val="00747DFD"/>
    <w:rsid w:val="007524FC"/>
    <w:rsid w:val="00754329"/>
    <w:rsid w:val="007547A1"/>
    <w:rsid w:val="00754C03"/>
    <w:rsid w:val="00755A46"/>
    <w:rsid w:val="00756A93"/>
    <w:rsid w:val="0075779D"/>
    <w:rsid w:val="00757F8A"/>
    <w:rsid w:val="00761AA1"/>
    <w:rsid w:val="007651EC"/>
    <w:rsid w:val="00765D39"/>
    <w:rsid w:val="00765DEF"/>
    <w:rsid w:val="00766E46"/>
    <w:rsid w:val="00767354"/>
    <w:rsid w:val="00770E6E"/>
    <w:rsid w:val="00771485"/>
    <w:rsid w:val="00771A7C"/>
    <w:rsid w:val="0077230A"/>
    <w:rsid w:val="00772725"/>
    <w:rsid w:val="00772CB8"/>
    <w:rsid w:val="00772D9F"/>
    <w:rsid w:val="00773550"/>
    <w:rsid w:val="0077367E"/>
    <w:rsid w:val="00773EB7"/>
    <w:rsid w:val="0077409E"/>
    <w:rsid w:val="00774E02"/>
    <w:rsid w:val="007751AA"/>
    <w:rsid w:val="00775FDD"/>
    <w:rsid w:val="007762BD"/>
    <w:rsid w:val="00777AD7"/>
    <w:rsid w:val="00780CBD"/>
    <w:rsid w:val="00780FCF"/>
    <w:rsid w:val="007813E5"/>
    <w:rsid w:val="007846AE"/>
    <w:rsid w:val="00785C30"/>
    <w:rsid w:val="0078744C"/>
    <w:rsid w:val="00791169"/>
    <w:rsid w:val="0079451D"/>
    <w:rsid w:val="007A0364"/>
    <w:rsid w:val="007A04C8"/>
    <w:rsid w:val="007A0726"/>
    <w:rsid w:val="007A293C"/>
    <w:rsid w:val="007A3102"/>
    <w:rsid w:val="007A3B30"/>
    <w:rsid w:val="007A3FC0"/>
    <w:rsid w:val="007A49BA"/>
    <w:rsid w:val="007A5A24"/>
    <w:rsid w:val="007A609F"/>
    <w:rsid w:val="007A734E"/>
    <w:rsid w:val="007A7484"/>
    <w:rsid w:val="007B1B4E"/>
    <w:rsid w:val="007B2F7C"/>
    <w:rsid w:val="007B3754"/>
    <w:rsid w:val="007B57A1"/>
    <w:rsid w:val="007B5D82"/>
    <w:rsid w:val="007B6D78"/>
    <w:rsid w:val="007B7495"/>
    <w:rsid w:val="007B7535"/>
    <w:rsid w:val="007C0B18"/>
    <w:rsid w:val="007C0D3D"/>
    <w:rsid w:val="007C200F"/>
    <w:rsid w:val="007C2A08"/>
    <w:rsid w:val="007C3A4B"/>
    <w:rsid w:val="007C60D8"/>
    <w:rsid w:val="007C72A3"/>
    <w:rsid w:val="007C7FD7"/>
    <w:rsid w:val="007D0AC6"/>
    <w:rsid w:val="007D1580"/>
    <w:rsid w:val="007D2077"/>
    <w:rsid w:val="007D30F8"/>
    <w:rsid w:val="007D323B"/>
    <w:rsid w:val="007D6A95"/>
    <w:rsid w:val="007D7143"/>
    <w:rsid w:val="007D7A78"/>
    <w:rsid w:val="007D7E2A"/>
    <w:rsid w:val="007E2CF0"/>
    <w:rsid w:val="007E2F9C"/>
    <w:rsid w:val="007E4214"/>
    <w:rsid w:val="007E4F54"/>
    <w:rsid w:val="007E5812"/>
    <w:rsid w:val="007E593E"/>
    <w:rsid w:val="007E68A5"/>
    <w:rsid w:val="007E751D"/>
    <w:rsid w:val="007F0005"/>
    <w:rsid w:val="007F1EC7"/>
    <w:rsid w:val="007F2465"/>
    <w:rsid w:val="007F30E7"/>
    <w:rsid w:val="007F36F4"/>
    <w:rsid w:val="007F38D6"/>
    <w:rsid w:val="007F3BE5"/>
    <w:rsid w:val="007F3EAF"/>
    <w:rsid w:val="007F40B0"/>
    <w:rsid w:val="007F5F38"/>
    <w:rsid w:val="007F5F83"/>
    <w:rsid w:val="007F6143"/>
    <w:rsid w:val="007F665B"/>
    <w:rsid w:val="007F73DE"/>
    <w:rsid w:val="007F778E"/>
    <w:rsid w:val="0080070B"/>
    <w:rsid w:val="008023FE"/>
    <w:rsid w:val="008042C8"/>
    <w:rsid w:val="00805554"/>
    <w:rsid w:val="00805904"/>
    <w:rsid w:val="00805CFD"/>
    <w:rsid w:val="00807F15"/>
    <w:rsid w:val="008124C8"/>
    <w:rsid w:val="0081359D"/>
    <w:rsid w:val="008136A0"/>
    <w:rsid w:val="00813CDD"/>
    <w:rsid w:val="00814164"/>
    <w:rsid w:val="00815343"/>
    <w:rsid w:val="00815A2E"/>
    <w:rsid w:val="00816809"/>
    <w:rsid w:val="00820B4E"/>
    <w:rsid w:val="00820C54"/>
    <w:rsid w:val="00821C2F"/>
    <w:rsid w:val="00822488"/>
    <w:rsid w:val="0082258F"/>
    <w:rsid w:val="00823391"/>
    <w:rsid w:val="008234CB"/>
    <w:rsid w:val="00823B38"/>
    <w:rsid w:val="00823F1C"/>
    <w:rsid w:val="0082418E"/>
    <w:rsid w:val="00824697"/>
    <w:rsid w:val="0082554F"/>
    <w:rsid w:val="00827A30"/>
    <w:rsid w:val="008306CA"/>
    <w:rsid w:val="00830841"/>
    <w:rsid w:val="008317F4"/>
    <w:rsid w:val="008318B8"/>
    <w:rsid w:val="00831A72"/>
    <w:rsid w:val="00831DDD"/>
    <w:rsid w:val="00832386"/>
    <w:rsid w:val="008332DA"/>
    <w:rsid w:val="00833472"/>
    <w:rsid w:val="008344C2"/>
    <w:rsid w:val="00834BAC"/>
    <w:rsid w:val="00835AF7"/>
    <w:rsid w:val="00836CC4"/>
    <w:rsid w:val="00836D01"/>
    <w:rsid w:val="00836ED0"/>
    <w:rsid w:val="008375B9"/>
    <w:rsid w:val="008379F3"/>
    <w:rsid w:val="00837EA3"/>
    <w:rsid w:val="00837F10"/>
    <w:rsid w:val="00840958"/>
    <w:rsid w:val="00841DF9"/>
    <w:rsid w:val="008421AC"/>
    <w:rsid w:val="00842C09"/>
    <w:rsid w:val="008439A0"/>
    <w:rsid w:val="00843BE9"/>
    <w:rsid w:val="00845552"/>
    <w:rsid w:val="00845611"/>
    <w:rsid w:val="00845BCC"/>
    <w:rsid w:val="008508FF"/>
    <w:rsid w:val="00850CAC"/>
    <w:rsid w:val="00850CCF"/>
    <w:rsid w:val="008515C4"/>
    <w:rsid w:val="0085222F"/>
    <w:rsid w:val="0085238C"/>
    <w:rsid w:val="00852C2F"/>
    <w:rsid w:val="008530DA"/>
    <w:rsid w:val="008538D0"/>
    <w:rsid w:val="00853BF4"/>
    <w:rsid w:val="00854706"/>
    <w:rsid w:val="00854ED5"/>
    <w:rsid w:val="008553C8"/>
    <w:rsid w:val="00855965"/>
    <w:rsid w:val="00856056"/>
    <w:rsid w:val="00856356"/>
    <w:rsid w:val="008563F2"/>
    <w:rsid w:val="00856AAD"/>
    <w:rsid w:val="00856D28"/>
    <w:rsid w:val="0085760C"/>
    <w:rsid w:val="00860671"/>
    <w:rsid w:val="00862CD2"/>
    <w:rsid w:val="00864E63"/>
    <w:rsid w:val="0086508B"/>
    <w:rsid w:val="00865F01"/>
    <w:rsid w:val="0086695D"/>
    <w:rsid w:val="00866E4F"/>
    <w:rsid w:val="008670DC"/>
    <w:rsid w:val="008707B6"/>
    <w:rsid w:val="00870915"/>
    <w:rsid w:val="0087156B"/>
    <w:rsid w:val="008727AB"/>
    <w:rsid w:val="00872D79"/>
    <w:rsid w:val="00872D7E"/>
    <w:rsid w:val="00873717"/>
    <w:rsid w:val="008754E6"/>
    <w:rsid w:val="00875762"/>
    <w:rsid w:val="0087776F"/>
    <w:rsid w:val="0088002A"/>
    <w:rsid w:val="00881B7A"/>
    <w:rsid w:val="0088204F"/>
    <w:rsid w:val="0088280A"/>
    <w:rsid w:val="00883117"/>
    <w:rsid w:val="00883EB7"/>
    <w:rsid w:val="008866EF"/>
    <w:rsid w:val="00887824"/>
    <w:rsid w:val="008903AC"/>
    <w:rsid w:val="0089171E"/>
    <w:rsid w:val="00892B62"/>
    <w:rsid w:val="00892C9F"/>
    <w:rsid w:val="00892FBD"/>
    <w:rsid w:val="00893AD8"/>
    <w:rsid w:val="00893D2C"/>
    <w:rsid w:val="00894D11"/>
    <w:rsid w:val="00894FE4"/>
    <w:rsid w:val="0089523F"/>
    <w:rsid w:val="008952BB"/>
    <w:rsid w:val="008958B8"/>
    <w:rsid w:val="0089667D"/>
    <w:rsid w:val="008967E5"/>
    <w:rsid w:val="00896A7D"/>
    <w:rsid w:val="00897BCF"/>
    <w:rsid w:val="008A06C3"/>
    <w:rsid w:val="008A0737"/>
    <w:rsid w:val="008A07FE"/>
    <w:rsid w:val="008A12AD"/>
    <w:rsid w:val="008A1677"/>
    <w:rsid w:val="008A22B6"/>
    <w:rsid w:val="008A2AF5"/>
    <w:rsid w:val="008A3787"/>
    <w:rsid w:val="008A453E"/>
    <w:rsid w:val="008A46BB"/>
    <w:rsid w:val="008A4741"/>
    <w:rsid w:val="008A5903"/>
    <w:rsid w:val="008A6011"/>
    <w:rsid w:val="008A6436"/>
    <w:rsid w:val="008A6D33"/>
    <w:rsid w:val="008A7BBF"/>
    <w:rsid w:val="008A7FCD"/>
    <w:rsid w:val="008B03D9"/>
    <w:rsid w:val="008B04B3"/>
    <w:rsid w:val="008B0A7F"/>
    <w:rsid w:val="008B144F"/>
    <w:rsid w:val="008B17F4"/>
    <w:rsid w:val="008B279B"/>
    <w:rsid w:val="008B2885"/>
    <w:rsid w:val="008B3B85"/>
    <w:rsid w:val="008B42E3"/>
    <w:rsid w:val="008B4A59"/>
    <w:rsid w:val="008B4E8C"/>
    <w:rsid w:val="008B60B8"/>
    <w:rsid w:val="008B60DC"/>
    <w:rsid w:val="008C0CBA"/>
    <w:rsid w:val="008C12BE"/>
    <w:rsid w:val="008C1B93"/>
    <w:rsid w:val="008C22C7"/>
    <w:rsid w:val="008C38EB"/>
    <w:rsid w:val="008C414B"/>
    <w:rsid w:val="008C54EA"/>
    <w:rsid w:val="008C5564"/>
    <w:rsid w:val="008C671C"/>
    <w:rsid w:val="008C6E37"/>
    <w:rsid w:val="008C7E3F"/>
    <w:rsid w:val="008D1563"/>
    <w:rsid w:val="008D36DC"/>
    <w:rsid w:val="008D3BDF"/>
    <w:rsid w:val="008D71DC"/>
    <w:rsid w:val="008D748B"/>
    <w:rsid w:val="008D7EA2"/>
    <w:rsid w:val="008E1CA4"/>
    <w:rsid w:val="008E33EB"/>
    <w:rsid w:val="008E3FAA"/>
    <w:rsid w:val="008E54F7"/>
    <w:rsid w:val="008E67A6"/>
    <w:rsid w:val="008E737C"/>
    <w:rsid w:val="008F05B8"/>
    <w:rsid w:val="008F0C9D"/>
    <w:rsid w:val="008F0D5A"/>
    <w:rsid w:val="008F1C12"/>
    <w:rsid w:val="008F3976"/>
    <w:rsid w:val="008F5A4B"/>
    <w:rsid w:val="008F5EF9"/>
    <w:rsid w:val="008F5F6F"/>
    <w:rsid w:val="008F5F94"/>
    <w:rsid w:val="008F73F7"/>
    <w:rsid w:val="008F7FFD"/>
    <w:rsid w:val="00900EC1"/>
    <w:rsid w:val="00901214"/>
    <w:rsid w:val="00904D6D"/>
    <w:rsid w:val="00904EC1"/>
    <w:rsid w:val="00904EC8"/>
    <w:rsid w:val="00906951"/>
    <w:rsid w:val="009078F8"/>
    <w:rsid w:val="0091187A"/>
    <w:rsid w:val="00912FBC"/>
    <w:rsid w:val="00913D3B"/>
    <w:rsid w:val="00913F75"/>
    <w:rsid w:val="00916C06"/>
    <w:rsid w:val="00920C63"/>
    <w:rsid w:val="00921D05"/>
    <w:rsid w:val="0092257C"/>
    <w:rsid w:val="0092545C"/>
    <w:rsid w:val="0092644F"/>
    <w:rsid w:val="009266C5"/>
    <w:rsid w:val="00926E7D"/>
    <w:rsid w:val="00930EDE"/>
    <w:rsid w:val="009314C3"/>
    <w:rsid w:val="009317FD"/>
    <w:rsid w:val="00935A42"/>
    <w:rsid w:val="00936ED9"/>
    <w:rsid w:val="00937249"/>
    <w:rsid w:val="009406D6"/>
    <w:rsid w:val="009406FF"/>
    <w:rsid w:val="00940865"/>
    <w:rsid w:val="009416C1"/>
    <w:rsid w:val="00942A1E"/>
    <w:rsid w:val="00942C56"/>
    <w:rsid w:val="0094367D"/>
    <w:rsid w:val="00943CDF"/>
    <w:rsid w:val="00943FA1"/>
    <w:rsid w:val="00944760"/>
    <w:rsid w:val="00944C0B"/>
    <w:rsid w:val="009450D5"/>
    <w:rsid w:val="00945A5C"/>
    <w:rsid w:val="00946389"/>
    <w:rsid w:val="00946462"/>
    <w:rsid w:val="0094738D"/>
    <w:rsid w:val="00950EF7"/>
    <w:rsid w:val="0095165D"/>
    <w:rsid w:val="00954DC1"/>
    <w:rsid w:val="00955462"/>
    <w:rsid w:val="00960C1E"/>
    <w:rsid w:val="00960D24"/>
    <w:rsid w:val="00961381"/>
    <w:rsid w:val="009617A9"/>
    <w:rsid w:val="0096260E"/>
    <w:rsid w:val="009630FF"/>
    <w:rsid w:val="009644B3"/>
    <w:rsid w:val="009648CA"/>
    <w:rsid w:val="009657BF"/>
    <w:rsid w:val="00965E8E"/>
    <w:rsid w:val="009665BE"/>
    <w:rsid w:val="009668B4"/>
    <w:rsid w:val="009673AB"/>
    <w:rsid w:val="00970E84"/>
    <w:rsid w:val="00971153"/>
    <w:rsid w:val="0097185F"/>
    <w:rsid w:val="00973F7B"/>
    <w:rsid w:val="00974507"/>
    <w:rsid w:val="00975055"/>
    <w:rsid w:val="0097596F"/>
    <w:rsid w:val="00976952"/>
    <w:rsid w:val="00977C24"/>
    <w:rsid w:val="00981036"/>
    <w:rsid w:val="009818F8"/>
    <w:rsid w:val="00981D3D"/>
    <w:rsid w:val="00981E5F"/>
    <w:rsid w:val="00982B8B"/>
    <w:rsid w:val="00983128"/>
    <w:rsid w:val="0098350E"/>
    <w:rsid w:val="00983846"/>
    <w:rsid w:val="009842A0"/>
    <w:rsid w:val="009862F5"/>
    <w:rsid w:val="009876E6"/>
    <w:rsid w:val="00990CC8"/>
    <w:rsid w:val="0099227E"/>
    <w:rsid w:val="009949C5"/>
    <w:rsid w:val="00996832"/>
    <w:rsid w:val="009978D9"/>
    <w:rsid w:val="009A0683"/>
    <w:rsid w:val="009A19B2"/>
    <w:rsid w:val="009A31D9"/>
    <w:rsid w:val="009A57A5"/>
    <w:rsid w:val="009A603E"/>
    <w:rsid w:val="009A6AD5"/>
    <w:rsid w:val="009A6ED4"/>
    <w:rsid w:val="009A7497"/>
    <w:rsid w:val="009A771A"/>
    <w:rsid w:val="009B01E5"/>
    <w:rsid w:val="009B2087"/>
    <w:rsid w:val="009B2B43"/>
    <w:rsid w:val="009B2DD1"/>
    <w:rsid w:val="009B3EC0"/>
    <w:rsid w:val="009B5FE8"/>
    <w:rsid w:val="009B62B1"/>
    <w:rsid w:val="009B6E01"/>
    <w:rsid w:val="009B7104"/>
    <w:rsid w:val="009B76C2"/>
    <w:rsid w:val="009B772B"/>
    <w:rsid w:val="009B7E8A"/>
    <w:rsid w:val="009C080D"/>
    <w:rsid w:val="009C1331"/>
    <w:rsid w:val="009C2D1B"/>
    <w:rsid w:val="009C5293"/>
    <w:rsid w:val="009C5537"/>
    <w:rsid w:val="009C587E"/>
    <w:rsid w:val="009C6CD8"/>
    <w:rsid w:val="009C76EA"/>
    <w:rsid w:val="009D1DF3"/>
    <w:rsid w:val="009D41DF"/>
    <w:rsid w:val="009D63D5"/>
    <w:rsid w:val="009D709E"/>
    <w:rsid w:val="009D73EA"/>
    <w:rsid w:val="009E0249"/>
    <w:rsid w:val="009E055A"/>
    <w:rsid w:val="009E072F"/>
    <w:rsid w:val="009E0F0F"/>
    <w:rsid w:val="009E362C"/>
    <w:rsid w:val="009E36AC"/>
    <w:rsid w:val="009E446A"/>
    <w:rsid w:val="009E4707"/>
    <w:rsid w:val="009E4FB4"/>
    <w:rsid w:val="009E5694"/>
    <w:rsid w:val="009E585B"/>
    <w:rsid w:val="009E6BBD"/>
    <w:rsid w:val="009E7C3B"/>
    <w:rsid w:val="009F040E"/>
    <w:rsid w:val="009F23A0"/>
    <w:rsid w:val="009F4B99"/>
    <w:rsid w:val="009F4EE9"/>
    <w:rsid w:val="009F53A5"/>
    <w:rsid w:val="009F7BDD"/>
    <w:rsid w:val="00A0150E"/>
    <w:rsid w:val="00A02DD3"/>
    <w:rsid w:val="00A0350B"/>
    <w:rsid w:val="00A045D8"/>
    <w:rsid w:val="00A04D6C"/>
    <w:rsid w:val="00A05622"/>
    <w:rsid w:val="00A06075"/>
    <w:rsid w:val="00A06EEB"/>
    <w:rsid w:val="00A100CC"/>
    <w:rsid w:val="00A10DBF"/>
    <w:rsid w:val="00A1136A"/>
    <w:rsid w:val="00A13A77"/>
    <w:rsid w:val="00A14CBB"/>
    <w:rsid w:val="00A16250"/>
    <w:rsid w:val="00A16AAC"/>
    <w:rsid w:val="00A17296"/>
    <w:rsid w:val="00A1749B"/>
    <w:rsid w:val="00A17D28"/>
    <w:rsid w:val="00A20DE8"/>
    <w:rsid w:val="00A20EC0"/>
    <w:rsid w:val="00A2133A"/>
    <w:rsid w:val="00A21621"/>
    <w:rsid w:val="00A223F8"/>
    <w:rsid w:val="00A22457"/>
    <w:rsid w:val="00A22900"/>
    <w:rsid w:val="00A250F0"/>
    <w:rsid w:val="00A26D16"/>
    <w:rsid w:val="00A27A2E"/>
    <w:rsid w:val="00A30D54"/>
    <w:rsid w:val="00A30E96"/>
    <w:rsid w:val="00A31E71"/>
    <w:rsid w:val="00A322D7"/>
    <w:rsid w:val="00A3340E"/>
    <w:rsid w:val="00A40553"/>
    <w:rsid w:val="00A40E45"/>
    <w:rsid w:val="00A41878"/>
    <w:rsid w:val="00A4209A"/>
    <w:rsid w:val="00A42248"/>
    <w:rsid w:val="00A4261D"/>
    <w:rsid w:val="00A426C8"/>
    <w:rsid w:val="00A42ABF"/>
    <w:rsid w:val="00A4427E"/>
    <w:rsid w:val="00A46733"/>
    <w:rsid w:val="00A46ECF"/>
    <w:rsid w:val="00A477B8"/>
    <w:rsid w:val="00A47F03"/>
    <w:rsid w:val="00A50E79"/>
    <w:rsid w:val="00A50F6B"/>
    <w:rsid w:val="00A51683"/>
    <w:rsid w:val="00A51892"/>
    <w:rsid w:val="00A52037"/>
    <w:rsid w:val="00A52149"/>
    <w:rsid w:val="00A5292B"/>
    <w:rsid w:val="00A52A24"/>
    <w:rsid w:val="00A52AEB"/>
    <w:rsid w:val="00A53299"/>
    <w:rsid w:val="00A53666"/>
    <w:rsid w:val="00A53867"/>
    <w:rsid w:val="00A54385"/>
    <w:rsid w:val="00A54394"/>
    <w:rsid w:val="00A54F9C"/>
    <w:rsid w:val="00A5654D"/>
    <w:rsid w:val="00A5724F"/>
    <w:rsid w:val="00A606CA"/>
    <w:rsid w:val="00A6115F"/>
    <w:rsid w:val="00A618CA"/>
    <w:rsid w:val="00A6261F"/>
    <w:rsid w:val="00A62F94"/>
    <w:rsid w:val="00A64976"/>
    <w:rsid w:val="00A650F2"/>
    <w:rsid w:val="00A66036"/>
    <w:rsid w:val="00A662A3"/>
    <w:rsid w:val="00A6697F"/>
    <w:rsid w:val="00A67EF1"/>
    <w:rsid w:val="00A701E6"/>
    <w:rsid w:val="00A71318"/>
    <w:rsid w:val="00A71B73"/>
    <w:rsid w:val="00A71C8A"/>
    <w:rsid w:val="00A71CF2"/>
    <w:rsid w:val="00A71ED6"/>
    <w:rsid w:val="00A77389"/>
    <w:rsid w:val="00A7761B"/>
    <w:rsid w:val="00A77E76"/>
    <w:rsid w:val="00A80090"/>
    <w:rsid w:val="00A812FA"/>
    <w:rsid w:val="00A8215A"/>
    <w:rsid w:val="00A83BAB"/>
    <w:rsid w:val="00A85A64"/>
    <w:rsid w:val="00A902E6"/>
    <w:rsid w:val="00A90A83"/>
    <w:rsid w:val="00A92117"/>
    <w:rsid w:val="00A93118"/>
    <w:rsid w:val="00AA13F5"/>
    <w:rsid w:val="00AA1688"/>
    <w:rsid w:val="00AA3AF8"/>
    <w:rsid w:val="00AA3D9C"/>
    <w:rsid w:val="00AA3EC5"/>
    <w:rsid w:val="00AA408D"/>
    <w:rsid w:val="00AA4938"/>
    <w:rsid w:val="00AA4B39"/>
    <w:rsid w:val="00AA512B"/>
    <w:rsid w:val="00AA608B"/>
    <w:rsid w:val="00AA705D"/>
    <w:rsid w:val="00AA7616"/>
    <w:rsid w:val="00AA77C0"/>
    <w:rsid w:val="00AA7EFA"/>
    <w:rsid w:val="00AB10E9"/>
    <w:rsid w:val="00AB1CD7"/>
    <w:rsid w:val="00AB1F5C"/>
    <w:rsid w:val="00AB2852"/>
    <w:rsid w:val="00AB2E3C"/>
    <w:rsid w:val="00AB3B9D"/>
    <w:rsid w:val="00AB4311"/>
    <w:rsid w:val="00AB49DA"/>
    <w:rsid w:val="00AB54AE"/>
    <w:rsid w:val="00AB59A7"/>
    <w:rsid w:val="00AB6204"/>
    <w:rsid w:val="00AB68F7"/>
    <w:rsid w:val="00AC077B"/>
    <w:rsid w:val="00AC0C82"/>
    <w:rsid w:val="00AC15DE"/>
    <w:rsid w:val="00AC1F08"/>
    <w:rsid w:val="00AC280A"/>
    <w:rsid w:val="00AC5156"/>
    <w:rsid w:val="00AC530A"/>
    <w:rsid w:val="00AC60ED"/>
    <w:rsid w:val="00AC62E7"/>
    <w:rsid w:val="00AD1425"/>
    <w:rsid w:val="00AD3327"/>
    <w:rsid w:val="00AD3383"/>
    <w:rsid w:val="00AD4486"/>
    <w:rsid w:val="00AD564C"/>
    <w:rsid w:val="00AD6122"/>
    <w:rsid w:val="00AD65CA"/>
    <w:rsid w:val="00AD7639"/>
    <w:rsid w:val="00AD78A8"/>
    <w:rsid w:val="00AD7F33"/>
    <w:rsid w:val="00AE3182"/>
    <w:rsid w:val="00AE416A"/>
    <w:rsid w:val="00AE43A3"/>
    <w:rsid w:val="00AE5C15"/>
    <w:rsid w:val="00AE6081"/>
    <w:rsid w:val="00AE63A2"/>
    <w:rsid w:val="00AF045E"/>
    <w:rsid w:val="00AF095A"/>
    <w:rsid w:val="00AF1119"/>
    <w:rsid w:val="00AF1F3F"/>
    <w:rsid w:val="00AF485F"/>
    <w:rsid w:val="00AF59C3"/>
    <w:rsid w:val="00AF6DAC"/>
    <w:rsid w:val="00AF6FC5"/>
    <w:rsid w:val="00AF7609"/>
    <w:rsid w:val="00B00FA3"/>
    <w:rsid w:val="00B011BB"/>
    <w:rsid w:val="00B0163B"/>
    <w:rsid w:val="00B02767"/>
    <w:rsid w:val="00B02974"/>
    <w:rsid w:val="00B03107"/>
    <w:rsid w:val="00B04312"/>
    <w:rsid w:val="00B0458A"/>
    <w:rsid w:val="00B0539A"/>
    <w:rsid w:val="00B06669"/>
    <w:rsid w:val="00B06F09"/>
    <w:rsid w:val="00B10F83"/>
    <w:rsid w:val="00B11598"/>
    <w:rsid w:val="00B11A01"/>
    <w:rsid w:val="00B14782"/>
    <w:rsid w:val="00B14B32"/>
    <w:rsid w:val="00B14BA4"/>
    <w:rsid w:val="00B14C7A"/>
    <w:rsid w:val="00B14C9C"/>
    <w:rsid w:val="00B14E05"/>
    <w:rsid w:val="00B15120"/>
    <w:rsid w:val="00B15D7A"/>
    <w:rsid w:val="00B162E1"/>
    <w:rsid w:val="00B17156"/>
    <w:rsid w:val="00B17A29"/>
    <w:rsid w:val="00B17D85"/>
    <w:rsid w:val="00B2042B"/>
    <w:rsid w:val="00B20B3A"/>
    <w:rsid w:val="00B20F47"/>
    <w:rsid w:val="00B21966"/>
    <w:rsid w:val="00B2270E"/>
    <w:rsid w:val="00B2363C"/>
    <w:rsid w:val="00B23D69"/>
    <w:rsid w:val="00B252F9"/>
    <w:rsid w:val="00B25977"/>
    <w:rsid w:val="00B271D8"/>
    <w:rsid w:val="00B276AA"/>
    <w:rsid w:val="00B27C45"/>
    <w:rsid w:val="00B313EB"/>
    <w:rsid w:val="00B3198A"/>
    <w:rsid w:val="00B3251E"/>
    <w:rsid w:val="00B34812"/>
    <w:rsid w:val="00B357AE"/>
    <w:rsid w:val="00B37E57"/>
    <w:rsid w:val="00B403D0"/>
    <w:rsid w:val="00B409A3"/>
    <w:rsid w:val="00B443F9"/>
    <w:rsid w:val="00B455C1"/>
    <w:rsid w:val="00B50226"/>
    <w:rsid w:val="00B514D3"/>
    <w:rsid w:val="00B51A39"/>
    <w:rsid w:val="00B51BC7"/>
    <w:rsid w:val="00B52134"/>
    <w:rsid w:val="00B52793"/>
    <w:rsid w:val="00B53758"/>
    <w:rsid w:val="00B54F30"/>
    <w:rsid w:val="00B5558F"/>
    <w:rsid w:val="00B55B70"/>
    <w:rsid w:val="00B56063"/>
    <w:rsid w:val="00B570B0"/>
    <w:rsid w:val="00B57714"/>
    <w:rsid w:val="00B57D59"/>
    <w:rsid w:val="00B61554"/>
    <w:rsid w:val="00B61620"/>
    <w:rsid w:val="00B639A0"/>
    <w:rsid w:val="00B64061"/>
    <w:rsid w:val="00B65BB6"/>
    <w:rsid w:val="00B7048C"/>
    <w:rsid w:val="00B71D8A"/>
    <w:rsid w:val="00B71E0B"/>
    <w:rsid w:val="00B73DE6"/>
    <w:rsid w:val="00B73F7D"/>
    <w:rsid w:val="00B743B9"/>
    <w:rsid w:val="00B75BBE"/>
    <w:rsid w:val="00B768D7"/>
    <w:rsid w:val="00B76FDD"/>
    <w:rsid w:val="00B778A3"/>
    <w:rsid w:val="00B809F3"/>
    <w:rsid w:val="00B82EC0"/>
    <w:rsid w:val="00B85932"/>
    <w:rsid w:val="00B86C8C"/>
    <w:rsid w:val="00B8744C"/>
    <w:rsid w:val="00B87588"/>
    <w:rsid w:val="00B90236"/>
    <w:rsid w:val="00B90D92"/>
    <w:rsid w:val="00B90EA6"/>
    <w:rsid w:val="00B92474"/>
    <w:rsid w:val="00B93EF4"/>
    <w:rsid w:val="00B94D2F"/>
    <w:rsid w:val="00B95039"/>
    <w:rsid w:val="00B95273"/>
    <w:rsid w:val="00B955A2"/>
    <w:rsid w:val="00BA08EE"/>
    <w:rsid w:val="00BA0D2A"/>
    <w:rsid w:val="00BA1BE4"/>
    <w:rsid w:val="00BA2419"/>
    <w:rsid w:val="00BA2836"/>
    <w:rsid w:val="00BA2EB5"/>
    <w:rsid w:val="00BA2EDB"/>
    <w:rsid w:val="00BA4B0A"/>
    <w:rsid w:val="00BA5679"/>
    <w:rsid w:val="00BB0F2F"/>
    <w:rsid w:val="00BB1C66"/>
    <w:rsid w:val="00BB524D"/>
    <w:rsid w:val="00BB5385"/>
    <w:rsid w:val="00BB5653"/>
    <w:rsid w:val="00BB6E3C"/>
    <w:rsid w:val="00BB7453"/>
    <w:rsid w:val="00BC0158"/>
    <w:rsid w:val="00BC0D56"/>
    <w:rsid w:val="00BC133D"/>
    <w:rsid w:val="00BC3E9C"/>
    <w:rsid w:val="00BC4AF5"/>
    <w:rsid w:val="00BC4D15"/>
    <w:rsid w:val="00BC4DE3"/>
    <w:rsid w:val="00BC5AA5"/>
    <w:rsid w:val="00BC7899"/>
    <w:rsid w:val="00BC7989"/>
    <w:rsid w:val="00BC7CC2"/>
    <w:rsid w:val="00BD049F"/>
    <w:rsid w:val="00BD0893"/>
    <w:rsid w:val="00BD0E9D"/>
    <w:rsid w:val="00BD218A"/>
    <w:rsid w:val="00BD399A"/>
    <w:rsid w:val="00BD3C91"/>
    <w:rsid w:val="00BD4071"/>
    <w:rsid w:val="00BD504F"/>
    <w:rsid w:val="00BD5475"/>
    <w:rsid w:val="00BD557E"/>
    <w:rsid w:val="00BD5B18"/>
    <w:rsid w:val="00BD5F64"/>
    <w:rsid w:val="00BD65D6"/>
    <w:rsid w:val="00BD6D70"/>
    <w:rsid w:val="00BE0201"/>
    <w:rsid w:val="00BE2391"/>
    <w:rsid w:val="00BE3232"/>
    <w:rsid w:val="00BE355A"/>
    <w:rsid w:val="00BE4E5A"/>
    <w:rsid w:val="00BE520C"/>
    <w:rsid w:val="00BE52A2"/>
    <w:rsid w:val="00BF0525"/>
    <w:rsid w:val="00BF16AD"/>
    <w:rsid w:val="00BF2C8B"/>
    <w:rsid w:val="00BF34A7"/>
    <w:rsid w:val="00BF3587"/>
    <w:rsid w:val="00BF3B14"/>
    <w:rsid w:val="00BF447D"/>
    <w:rsid w:val="00BF4FE2"/>
    <w:rsid w:val="00BF5BF6"/>
    <w:rsid w:val="00BF6218"/>
    <w:rsid w:val="00BF6F75"/>
    <w:rsid w:val="00BF6FF0"/>
    <w:rsid w:val="00C00738"/>
    <w:rsid w:val="00C00EA2"/>
    <w:rsid w:val="00C011EE"/>
    <w:rsid w:val="00C02535"/>
    <w:rsid w:val="00C0352A"/>
    <w:rsid w:val="00C0425B"/>
    <w:rsid w:val="00C043AC"/>
    <w:rsid w:val="00C04910"/>
    <w:rsid w:val="00C0491C"/>
    <w:rsid w:val="00C05811"/>
    <w:rsid w:val="00C07366"/>
    <w:rsid w:val="00C0744E"/>
    <w:rsid w:val="00C1015B"/>
    <w:rsid w:val="00C103A1"/>
    <w:rsid w:val="00C10A10"/>
    <w:rsid w:val="00C10D6A"/>
    <w:rsid w:val="00C10EC0"/>
    <w:rsid w:val="00C13B9C"/>
    <w:rsid w:val="00C14063"/>
    <w:rsid w:val="00C1429A"/>
    <w:rsid w:val="00C146B0"/>
    <w:rsid w:val="00C15102"/>
    <w:rsid w:val="00C158DA"/>
    <w:rsid w:val="00C15A56"/>
    <w:rsid w:val="00C15A9E"/>
    <w:rsid w:val="00C16E2A"/>
    <w:rsid w:val="00C17123"/>
    <w:rsid w:val="00C20C2B"/>
    <w:rsid w:val="00C22F0A"/>
    <w:rsid w:val="00C2325B"/>
    <w:rsid w:val="00C248D5"/>
    <w:rsid w:val="00C25533"/>
    <w:rsid w:val="00C25873"/>
    <w:rsid w:val="00C25B1C"/>
    <w:rsid w:val="00C26299"/>
    <w:rsid w:val="00C3019D"/>
    <w:rsid w:val="00C311E4"/>
    <w:rsid w:val="00C31C39"/>
    <w:rsid w:val="00C322BB"/>
    <w:rsid w:val="00C333CA"/>
    <w:rsid w:val="00C33540"/>
    <w:rsid w:val="00C34442"/>
    <w:rsid w:val="00C34D2F"/>
    <w:rsid w:val="00C350F2"/>
    <w:rsid w:val="00C35B73"/>
    <w:rsid w:val="00C35B8F"/>
    <w:rsid w:val="00C35FBE"/>
    <w:rsid w:val="00C37034"/>
    <w:rsid w:val="00C3763C"/>
    <w:rsid w:val="00C37B03"/>
    <w:rsid w:val="00C40E59"/>
    <w:rsid w:val="00C41646"/>
    <w:rsid w:val="00C418BF"/>
    <w:rsid w:val="00C4258F"/>
    <w:rsid w:val="00C42C5D"/>
    <w:rsid w:val="00C44562"/>
    <w:rsid w:val="00C453EB"/>
    <w:rsid w:val="00C453FB"/>
    <w:rsid w:val="00C46A3F"/>
    <w:rsid w:val="00C47A88"/>
    <w:rsid w:val="00C47B40"/>
    <w:rsid w:val="00C50166"/>
    <w:rsid w:val="00C502FF"/>
    <w:rsid w:val="00C51074"/>
    <w:rsid w:val="00C52C39"/>
    <w:rsid w:val="00C52D5B"/>
    <w:rsid w:val="00C53E88"/>
    <w:rsid w:val="00C54519"/>
    <w:rsid w:val="00C55BED"/>
    <w:rsid w:val="00C55D03"/>
    <w:rsid w:val="00C55E0A"/>
    <w:rsid w:val="00C55F3E"/>
    <w:rsid w:val="00C56892"/>
    <w:rsid w:val="00C57311"/>
    <w:rsid w:val="00C57C75"/>
    <w:rsid w:val="00C57D92"/>
    <w:rsid w:val="00C6004C"/>
    <w:rsid w:val="00C61929"/>
    <w:rsid w:val="00C62546"/>
    <w:rsid w:val="00C627B0"/>
    <w:rsid w:val="00C62E71"/>
    <w:rsid w:val="00C63059"/>
    <w:rsid w:val="00C631FE"/>
    <w:rsid w:val="00C63958"/>
    <w:rsid w:val="00C63A7E"/>
    <w:rsid w:val="00C63C08"/>
    <w:rsid w:val="00C66CCC"/>
    <w:rsid w:val="00C676A4"/>
    <w:rsid w:val="00C67A14"/>
    <w:rsid w:val="00C7000F"/>
    <w:rsid w:val="00C700B6"/>
    <w:rsid w:val="00C7182A"/>
    <w:rsid w:val="00C72659"/>
    <w:rsid w:val="00C734AC"/>
    <w:rsid w:val="00C73BD7"/>
    <w:rsid w:val="00C80C14"/>
    <w:rsid w:val="00C80CAC"/>
    <w:rsid w:val="00C81923"/>
    <w:rsid w:val="00C847B2"/>
    <w:rsid w:val="00C8516B"/>
    <w:rsid w:val="00C85B7E"/>
    <w:rsid w:val="00C85B81"/>
    <w:rsid w:val="00C86188"/>
    <w:rsid w:val="00C86930"/>
    <w:rsid w:val="00C9175C"/>
    <w:rsid w:val="00C91938"/>
    <w:rsid w:val="00C92D9D"/>
    <w:rsid w:val="00C9333D"/>
    <w:rsid w:val="00C93F76"/>
    <w:rsid w:val="00C94883"/>
    <w:rsid w:val="00C94A7C"/>
    <w:rsid w:val="00C94ECC"/>
    <w:rsid w:val="00C95976"/>
    <w:rsid w:val="00C9655A"/>
    <w:rsid w:val="00C96FCA"/>
    <w:rsid w:val="00C9754D"/>
    <w:rsid w:val="00C975DF"/>
    <w:rsid w:val="00CA320F"/>
    <w:rsid w:val="00CA32E2"/>
    <w:rsid w:val="00CA4088"/>
    <w:rsid w:val="00CA4AFB"/>
    <w:rsid w:val="00CA5467"/>
    <w:rsid w:val="00CA5D84"/>
    <w:rsid w:val="00CA6DEA"/>
    <w:rsid w:val="00CB3646"/>
    <w:rsid w:val="00CB3EDC"/>
    <w:rsid w:val="00CB712B"/>
    <w:rsid w:val="00CC04C6"/>
    <w:rsid w:val="00CC1960"/>
    <w:rsid w:val="00CC328F"/>
    <w:rsid w:val="00CC3AF9"/>
    <w:rsid w:val="00CC4C1E"/>
    <w:rsid w:val="00CC5A57"/>
    <w:rsid w:val="00CC5FC3"/>
    <w:rsid w:val="00CC6263"/>
    <w:rsid w:val="00CC6366"/>
    <w:rsid w:val="00CD1164"/>
    <w:rsid w:val="00CD141C"/>
    <w:rsid w:val="00CD5B4F"/>
    <w:rsid w:val="00CD5F96"/>
    <w:rsid w:val="00CD6031"/>
    <w:rsid w:val="00CD6141"/>
    <w:rsid w:val="00CD6DFE"/>
    <w:rsid w:val="00CE18AE"/>
    <w:rsid w:val="00CE1CF3"/>
    <w:rsid w:val="00CE3ED7"/>
    <w:rsid w:val="00CE426F"/>
    <w:rsid w:val="00CE4DE5"/>
    <w:rsid w:val="00CE6828"/>
    <w:rsid w:val="00CE6AEF"/>
    <w:rsid w:val="00CE70F3"/>
    <w:rsid w:val="00CE7659"/>
    <w:rsid w:val="00CE7D7A"/>
    <w:rsid w:val="00CF014D"/>
    <w:rsid w:val="00CF0E18"/>
    <w:rsid w:val="00CF29A4"/>
    <w:rsid w:val="00CF2F2E"/>
    <w:rsid w:val="00CF4A69"/>
    <w:rsid w:val="00CF5DC1"/>
    <w:rsid w:val="00CF624D"/>
    <w:rsid w:val="00CF6D17"/>
    <w:rsid w:val="00CF6E34"/>
    <w:rsid w:val="00D0072A"/>
    <w:rsid w:val="00D0164D"/>
    <w:rsid w:val="00D02409"/>
    <w:rsid w:val="00D02E97"/>
    <w:rsid w:val="00D04A7E"/>
    <w:rsid w:val="00D06047"/>
    <w:rsid w:val="00D064DC"/>
    <w:rsid w:val="00D066D9"/>
    <w:rsid w:val="00D076EF"/>
    <w:rsid w:val="00D077C3"/>
    <w:rsid w:val="00D106F8"/>
    <w:rsid w:val="00D108C5"/>
    <w:rsid w:val="00D10D7A"/>
    <w:rsid w:val="00D11561"/>
    <w:rsid w:val="00D1187F"/>
    <w:rsid w:val="00D11C2D"/>
    <w:rsid w:val="00D147E1"/>
    <w:rsid w:val="00D1618D"/>
    <w:rsid w:val="00D167B1"/>
    <w:rsid w:val="00D16D1B"/>
    <w:rsid w:val="00D201E2"/>
    <w:rsid w:val="00D21F2E"/>
    <w:rsid w:val="00D21F66"/>
    <w:rsid w:val="00D22A20"/>
    <w:rsid w:val="00D24797"/>
    <w:rsid w:val="00D24C22"/>
    <w:rsid w:val="00D26439"/>
    <w:rsid w:val="00D26E0C"/>
    <w:rsid w:val="00D27E88"/>
    <w:rsid w:val="00D301DB"/>
    <w:rsid w:val="00D31337"/>
    <w:rsid w:val="00D31492"/>
    <w:rsid w:val="00D3361C"/>
    <w:rsid w:val="00D3478B"/>
    <w:rsid w:val="00D35E12"/>
    <w:rsid w:val="00D40B20"/>
    <w:rsid w:val="00D413DD"/>
    <w:rsid w:val="00D4189D"/>
    <w:rsid w:val="00D41EEE"/>
    <w:rsid w:val="00D424E3"/>
    <w:rsid w:val="00D42604"/>
    <w:rsid w:val="00D43436"/>
    <w:rsid w:val="00D4389A"/>
    <w:rsid w:val="00D43BD1"/>
    <w:rsid w:val="00D43BFC"/>
    <w:rsid w:val="00D4436A"/>
    <w:rsid w:val="00D45829"/>
    <w:rsid w:val="00D45DEF"/>
    <w:rsid w:val="00D45FB7"/>
    <w:rsid w:val="00D46347"/>
    <w:rsid w:val="00D4634C"/>
    <w:rsid w:val="00D46954"/>
    <w:rsid w:val="00D50456"/>
    <w:rsid w:val="00D51E72"/>
    <w:rsid w:val="00D54DBC"/>
    <w:rsid w:val="00D570F3"/>
    <w:rsid w:val="00D5713E"/>
    <w:rsid w:val="00D57E87"/>
    <w:rsid w:val="00D61C85"/>
    <w:rsid w:val="00D61EC5"/>
    <w:rsid w:val="00D624E5"/>
    <w:rsid w:val="00D634A8"/>
    <w:rsid w:val="00D649C4"/>
    <w:rsid w:val="00D64C3D"/>
    <w:rsid w:val="00D65A1C"/>
    <w:rsid w:val="00D67099"/>
    <w:rsid w:val="00D701D7"/>
    <w:rsid w:val="00D71939"/>
    <w:rsid w:val="00D727C5"/>
    <w:rsid w:val="00D72D27"/>
    <w:rsid w:val="00D73317"/>
    <w:rsid w:val="00D743C8"/>
    <w:rsid w:val="00D743DA"/>
    <w:rsid w:val="00D744B5"/>
    <w:rsid w:val="00D745B1"/>
    <w:rsid w:val="00D74654"/>
    <w:rsid w:val="00D753F3"/>
    <w:rsid w:val="00D7569B"/>
    <w:rsid w:val="00D83794"/>
    <w:rsid w:val="00D83A91"/>
    <w:rsid w:val="00D84421"/>
    <w:rsid w:val="00D844E1"/>
    <w:rsid w:val="00D863D9"/>
    <w:rsid w:val="00D9045B"/>
    <w:rsid w:val="00D90EA9"/>
    <w:rsid w:val="00D912C5"/>
    <w:rsid w:val="00D92369"/>
    <w:rsid w:val="00D941C3"/>
    <w:rsid w:val="00D9450B"/>
    <w:rsid w:val="00D94A99"/>
    <w:rsid w:val="00D95308"/>
    <w:rsid w:val="00D95324"/>
    <w:rsid w:val="00D96E82"/>
    <w:rsid w:val="00D974AE"/>
    <w:rsid w:val="00DA0390"/>
    <w:rsid w:val="00DA0E27"/>
    <w:rsid w:val="00DA1106"/>
    <w:rsid w:val="00DA1625"/>
    <w:rsid w:val="00DA1940"/>
    <w:rsid w:val="00DA20FF"/>
    <w:rsid w:val="00DA312E"/>
    <w:rsid w:val="00DA34ED"/>
    <w:rsid w:val="00DA3C3C"/>
    <w:rsid w:val="00DB05EC"/>
    <w:rsid w:val="00DB166E"/>
    <w:rsid w:val="00DB2D00"/>
    <w:rsid w:val="00DB3D8C"/>
    <w:rsid w:val="00DB43B8"/>
    <w:rsid w:val="00DB7BD1"/>
    <w:rsid w:val="00DB7C8A"/>
    <w:rsid w:val="00DC1D0F"/>
    <w:rsid w:val="00DC2DC5"/>
    <w:rsid w:val="00DC3DE2"/>
    <w:rsid w:val="00DC47A5"/>
    <w:rsid w:val="00DC699D"/>
    <w:rsid w:val="00DD03D2"/>
    <w:rsid w:val="00DD0409"/>
    <w:rsid w:val="00DD20C8"/>
    <w:rsid w:val="00DD35E7"/>
    <w:rsid w:val="00DD5486"/>
    <w:rsid w:val="00DD650E"/>
    <w:rsid w:val="00DD698F"/>
    <w:rsid w:val="00DD6B78"/>
    <w:rsid w:val="00DD6DC8"/>
    <w:rsid w:val="00DD723E"/>
    <w:rsid w:val="00DD7265"/>
    <w:rsid w:val="00DD7628"/>
    <w:rsid w:val="00DD7968"/>
    <w:rsid w:val="00DE08D3"/>
    <w:rsid w:val="00DE0B7E"/>
    <w:rsid w:val="00DE1418"/>
    <w:rsid w:val="00DE2205"/>
    <w:rsid w:val="00DE2A36"/>
    <w:rsid w:val="00DE3145"/>
    <w:rsid w:val="00DE421E"/>
    <w:rsid w:val="00DE5454"/>
    <w:rsid w:val="00DE6903"/>
    <w:rsid w:val="00DE7F41"/>
    <w:rsid w:val="00DF0AA9"/>
    <w:rsid w:val="00DF0ECD"/>
    <w:rsid w:val="00DF0F50"/>
    <w:rsid w:val="00DF2309"/>
    <w:rsid w:val="00DF28DC"/>
    <w:rsid w:val="00DF3467"/>
    <w:rsid w:val="00DF3915"/>
    <w:rsid w:val="00DF44AC"/>
    <w:rsid w:val="00DF4CE2"/>
    <w:rsid w:val="00DF5914"/>
    <w:rsid w:val="00DF66A0"/>
    <w:rsid w:val="00E0168F"/>
    <w:rsid w:val="00E02985"/>
    <w:rsid w:val="00E03298"/>
    <w:rsid w:val="00E04795"/>
    <w:rsid w:val="00E05B79"/>
    <w:rsid w:val="00E10D59"/>
    <w:rsid w:val="00E1158C"/>
    <w:rsid w:val="00E12071"/>
    <w:rsid w:val="00E12660"/>
    <w:rsid w:val="00E12838"/>
    <w:rsid w:val="00E12E4C"/>
    <w:rsid w:val="00E15542"/>
    <w:rsid w:val="00E15BBF"/>
    <w:rsid w:val="00E15ECD"/>
    <w:rsid w:val="00E20EEB"/>
    <w:rsid w:val="00E2180D"/>
    <w:rsid w:val="00E23F00"/>
    <w:rsid w:val="00E242AB"/>
    <w:rsid w:val="00E249DB"/>
    <w:rsid w:val="00E25E1E"/>
    <w:rsid w:val="00E260F4"/>
    <w:rsid w:val="00E266BD"/>
    <w:rsid w:val="00E26A0F"/>
    <w:rsid w:val="00E318D4"/>
    <w:rsid w:val="00E32FC7"/>
    <w:rsid w:val="00E339EE"/>
    <w:rsid w:val="00E33BEE"/>
    <w:rsid w:val="00E34537"/>
    <w:rsid w:val="00E34A85"/>
    <w:rsid w:val="00E34EDB"/>
    <w:rsid w:val="00E3557A"/>
    <w:rsid w:val="00E37311"/>
    <w:rsid w:val="00E4014C"/>
    <w:rsid w:val="00E401FC"/>
    <w:rsid w:val="00E404DF"/>
    <w:rsid w:val="00E40A6C"/>
    <w:rsid w:val="00E4136E"/>
    <w:rsid w:val="00E42D1B"/>
    <w:rsid w:val="00E44C6C"/>
    <w:rsid w:val="00E45412"/>
    <w:rsid w:val="00E45623"/>
    <w:rsid w:val="00E45AC4"/>
    <w:rsid w:val="00E46BB3"/>
    <w:rsid w:val="00E46FAB"/>
    <w:rsid w:val="00E474DC"/>
    <w:rsid w:val="00E479F6"/>
    <w:rsid w:val="00E51B55"/>
    <w:rsid w:val="00E5293B"/>
    <w:rsid w:val="00E53781"/>
    <w:rsid w:val="00E55EA9"/>
    <w:rsid w:val="00E56307"/>
    <w:rsid w:val="00E56726"/>
    <w:rsid w:val="00E56D55"/>
    <w:rsid w:val="00E56F52"/>
    <w:rsid w:val="00E571A1"/>
    <w:rsid w:val="00E57F76"/>
    <w:rsid w:val="00E60696"/>
    <w:rsid w:val="00E60D5B"/>
    <w:rsid w:val="00E62028"/>
    <w:rsid w:val="00E6223D"/>
    <w:rsid w:val="00E6241F"/>
    <w:rsid w:val="00E62746"/>
    <w:rsid w:val="00E62BF4"/>
    <w:rsid w:val="00E6393C"/>
    <w:rsid w:val="00E66288"/>
    <w:rsid w:val="00E66A42"/>
    <w:rsid w:val="00E67E51"/>
    <w:rsid w:val="00E719BA"/>
    <w:rsid w:val="00E740C9"/>
    <w:rsid w:val="00E760B2"/>
    <w:rsid w:val="00E76BE0"/>
    <w:rsid w:val="00E774E0"/>
    <w:rsid w:val="00E7790B"/>
    <w:rsid w:val="00E81714"/>
    <w:rsid w:val="00E8401F"/>
    <w:rsid w:val="00E84E82"/>
    <w:rsid w:val="00E8524E"/>
    <w:rsid w:val="00E852C1"/>
    <w:rsid w:val="00E86DF9"/>
    <w:rsid w:val="00E86FE9"/>
    <w:rsid w:val="00E90DB1"/>
    <w:rsid w:val="00E91546"/>
    <w:rsid w:val="00E91678"/>
    <w:rsid w:val="00E9206E"/>
    <w:rsid w:val="00E93438"/>
    <w:rsid w:val="00E93479"/>
    <w:rsid w:val="00E93F64"/>
    <w:rsid w:val="00E9536B"/>
    <w:rsid w:val="00E96737"/>
    <w:rsid w:val="00E96AAA"/>
    <w:rsid w:val="00EA0115"/>
    <w:rsid w:val="00EA0668"/>
    <w:rsid w:val="00EA07B8"/>
    <w:rsid w:val="00EA1F53"/>
    <w:rsid w:val="00EA33BD"/>
    <w:rsid w:val="00EA3407"/>
    <w:rsid w:val="00EA4376"/>
    <w:rsid w:val="00EA70DC"/>
    <w:rsid w:val="00EB01FF"/>
    <w:rsid w:val="00EB06C6"/>
    <w:rsid w:val="00EB0DF1"/>
    <w:rsid w:val="00EB0F1F"/>
    <w:rsid w:val="00EB1642"/>
    <w:rsid w:val="00EB1B47"/>
    <w:rsid w:val="00EB2ED0"/>
    <w:rsid w:val="00EB46E1"/>
    <w:rsid w:val="00EB4EC1"/>
    <w:rsid w:val="00EB798C"/>
    <w:rsid w:val="00EB7BD2"/>
    <w:rsid w:val="00EB7BD6"/>
    <w:rsid w:val="00EC197E"/>
    <w:rsid w:val="00EC20FD"/>
    <w:rsid w:val="00EC2EF8"/>
    <w:rsid w:val="00EC3DAC"/>
    <w:rsid w:val="00EC3EDC"/>
    <w:rsid w:val="00EC42FF"/>
    <w:rsid w:val="00EC4653"/>
    <w:rsid w:val="00EC5A73"/>
    <w:rsid w:val="00EC5B08"/>
    <w:rsid w:val="00ED3B7C"/>
    <w:rsid w:val="00ED3D0C"/>
    <w:rsid w:val="00ED4AEF"/>
    <w:rsid w:val="00ED4F13"/>
    <w:rsid w:val="00ED570E"/>
    <w:rsid w:val="00ED5884"/>
    <w:rsid w:val="00ED5CFE"/>
    <w:rsid w:val="00ED755E"/>
    <w:rsid w:val="00EE005A"/>
    <w:rsid w:val="00EE05CF"/>
    <w:rsid w:val="00EE0C19"/>
    <w:rsid w:val="00EE10AE"/>
    <w:rsid w:val="00EE2DA2"/>
    <w:rsid w:val="00EE3059"/>
    <w:rsid w:val="00EE41BA"/>
    <w:rsid w:val="00EE4290"/>
    <w:rsid w:val="00EE5483"/>
    <w:rsid w:val="00EE589E"/>
    <w:rsid w:val="00EE76D0"/>
    <w:rsid w:val="00EF0250"/>
    <w:rsid w:val="00EF0678"/>
    <w:rsid w:val="00EF17E3"/>
    <w:rsid w:val="00EF28C6"/>
    <w:rsid w:val="00EF754D"/>
    <w:rsid w:val="00F013D8"/>
    <w:rsid w:val="00F027E9"/>
    <w:rsid w:val="00F03F28"/>
    <w:rsid w:val="00F063BE"/>
    <w:rsid w:val="00F068A0"/>
    <w:rsid w:val="00F0775E"/>
    <w:rsid w:val="00F07ED4"/>
    <w:rsid w:val="00F11C20"/>
    <w:rsid w:val="00F12389"/>
    <w:rsid w:val="00F12C8A"/>
    <w:rsid w:val="00F140C3"/>
    <w:rsid w:val="00F148F4"/>
    <w:rsid w:val="00F14A84"/>
    <w:rsid w:val="00F15F69"/>
    <w:rsid w:val="00F1612D"/>
    <w:rsid w:val="00F173DD"/>
    <w:rsid w:val="00F20803"/>
    <w:rsid w:val="00F21119"/>
    <w:rsid w:val="00F234A8"/>
    <w:rsid w:val="00F25164"/>
    <w:rsid w:val="00F25873"/>
    <w:rsid w:val="00F262AB"/>
    <w:rsid w:val="00F2681B"/>
    <w:rsid w:val="00F26AB5"/>
    <w:rsid w:val="00F277D3"/>
    <w:rsid w:val="00F30997"/>
    <w:rsid w:val="00F323E8"/>
    <w:rsid w:val="00F32896"/>
    <w:rsid w:val="00F330DD"/>
    <w:rsid w:val="00F33322"/>
    <w:rsid w:val="00F33E72"/>
    <w:rsid w:val="00F33ED2"/>
    <w:rsid w:val="00F34AA2"/>
    <w:rsid w:val="00F3580A"/>
    <w:rsid w:val="00F35FC7"/>
    <w:rsid w:val="00F41AE7"/>
    <w:rsid w:val="00F41F44"/>
    <w:rsid w:val="00F426AA"/>
    <w:rsid w:val="00F4275D"/>
    <w:rsid w:val="00F42D17"/>
    <w:rsid w:val="00F436A8"/>
    <w:rsid w:val="00F43930"/>
    <w:rsid w:val="00F457A0"/>
    <w:rsid w:val="00F46492"/>
    <w:rsid w:val="00F477B5"/>
    <w:rsid w:val="00F47B01"/>
    <w:rsid w:val="00F5057E"/>
    <w:rsid w:val="00F533D3"/>
    <w:rsid w:val="00F53410"/>
    <w:rsid w:val="00F5400B"/>
    <w:rsid w:val="00F541F8"/>
    <w:rsid w:val="00F5470A"/>
    <w:rsid w:val="00F54C94"/>
    <w:rsid w:val="00F551E6"/>
    <w:rsid w:val="00F5563D"/>
    <w:rsid w:val="00F56891"/>
    <w:rsid w:val="00F56BEA"/>
    <w:rsid w:val="00F56C45"/>
    <w:rsid w:val="00F56C6F"/>
    <w:rsid w:val="00F613C1"/>
    <w:rsid w:val="00F61C90"/>
    <w:rsid w:val="00F61D2E"/>
    <w:rsid w:val="00F64CD4"/>
    <w:rsid w:val="00F654BB"/>
    <w:rsid w:val="00F65AB2"/>
    <w:rsid w:val="00F66145"/>
    <w:rsid w:val="00F663C3"/>
    <w:rsid w:val="00F67A65"/>
    <w:rsid w:val="00F71B7A"/>
    <w:rsid w:val="00F73E78"/>
    <w:rsid w:val="00F740C2"/>
    <w:rsid w:val="00F743FD"/>
    <w:rsid w:val="00F74C4F"/>
    <w:rsid w:val="00F7591E"/>
    <w:rsid w:val="00F75EF9"/>
    <w:rsid w:val="00F7669A"/>
    <w:rsid w:val="00F77998"/>
    <w:rsid w:val="00F77A9B"/>
    <w:rsid w:val="00F83035"/>
    <w:rsid w:val="00F8391A"/>
    <w:rsid w:val="00F83B09"/>
    <w:rsid w:val="00F85202"/>
    <w:rsid w:val="00F866B0"/>
    <w:rsid w:val="00F869EF"/>
    <w:rsid w:val="00F86BE4"/>
    <w:rsid w:val="00F86C7B"/>
    <w:rsid w:val="00F86D61"/>
    <w:rsid w:val="00F87EEA"/>
    <w:rsid w:val="00F905B6"/>
    <w:rsid w:val="00F90B31"/>
    <w:rsid w:val="00F914B2"/>
    <w:rsid w:val="00F9264E"/>
    <w:rsid w:val="00F926B9"/>
    <w:rsid w:val="00F92A34"/>
    <w:rsid w:val="00F93852"/>
    <w:rsid w:val="00F941C6"/>
    <w:rsid w:val="00F948FB"/>
    <w:rsid w:val="00F9541D"/>
    <w:rsid w:val="00FA0403"/>
    <w:rsid w:val="00FA0441"/>
    <w:rsid w:val="00FA16C3"/>
    <w:rsid w:val="00FA3573"/>
    <w:rsid w:val="00FA45C8"/>
    <w:rsid w:val="00FA4BEE"/>
    <w:rsid w:val="00FA597D"/>
    <w:rsid w:val="00FA5B9A"/>
    <w:rsid w:val="00FA63C1"/>
    <w:rsid w:val="00FA6CAD"/>
    <w:rsid w:val="00FA7CCE"/>
    <w:rsid w:val="00FA7FA4"/>
    <w:rsid w:val="00FB01B9"/>
    <w:rsid w:val="00FB360B"/>
    <w:rsid w:val="00FB4182"/>
    <w:rsid w:val="00FB437A"/>
    <w:rsid w:val="00FB61C4"/>
    <w:rsid w:val="00FB61EE"/>
    <w:rsid w:val="00FB677E"/>
    <w:rsid w:val="00FB763A"/>
    <w:rsid w:val="00FB79C0"/>
    <w:rsid w:val="00FC0C91"/>
    <w:rsid w:val="00FC215C"/>
    <w:rsid w:val="00FC2EB8"/>
    <w:rsid w:val="00FC3ECE"/>
    <w:rsid w:val="00FC5C43"/>
    <w:rsid w:val="00FC648A"/>
    <w:rsid w:val="00FD1044"/>
    <w:rsid w:val="00FD14DF"/>
    <w:rsid w:val="00FD1598"/>
    <w:rsid w:val="00FD2B32"/>
    <w:rsid w:val="00FD346F"/>
    <w:rsid w:val="00FD391D"/>
    <w:rsid w:val="00FD3C0F"/>
    <w:rsid w:val="00FD3FE3"/>
    <w:rsid w:val="00FD576E"/>
    <w:rsid w:val="00FD596B"/>
    <w:rsid w:val="00FE0851"/>
    <w:rsid w:val="00FE0E87"/>
    <w:rsid w:val="00FE2DB8"/>
    <w:rsid w:val="00FE35F4"/>
    <w:rsid w:val="00FE4C4B"/>
    <w:rsid w:val="00FE58CC"/>
    <w:rsid w:val="00FE5D1F"/>
    <w:rsid w:val="00FE5D91"/>
    <w:rsid w:val="00FE75A9"/>
    <w:rsid w:val="00FE763C"/>
    <w:rsid w:val="00FF04C4"/>
    <w:rsid w:val="00FF058D"/>
    <w:rsid w:val="00FF1ABB"/>
    <w:rsid w:val="00FF1D8E"/>
    <w:rsid w:val="00FF2440"/>
    <w:rsid w:val="00FF322C"/>
    <w:rsid w:val="00FF3702"/>
    <w:rsid w:val="00FF568F"/>
    <w:rsid w:val="00FF5BE2"/>
    <w:rsid w:val="00FF68C0"/>
    <w:rsid w:val="00FF69D1"/>
    <w:rsid w:val="00FF6F7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id-ID"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0A012C"/>
  <w15:docId w15:val="{AA5845A3-DE3F-4472-8FB3-F9782B13E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rPr>
      <w:noProof/>
      <w:lang w:val="en-ID"/>
    </w:rPr>
  </w:style>
  <w:style w:type="paragraph" w:styleId="Judul1">
    <w:name w:val="heading 1"/>
    <w:aliases w:val="Bab"/>
    <w:basedOn w:val="Normal"/>
    <w:next w:val="Normal"/>
    <w:link w:val="Judul1KAR"/>
    <w:uiPriority w:val="9"/>
    <w:qFormat/>
    <w:rsid w:val="007F778E"/>
    <w:pPr>
      <w:keepNext/>
      <w:numPr>
        <w:numId w:val="4"/>
      </w:numPr>
      <w:outlineLvl w:val="0"/>
    </w:pPr>
    <w:rPr>
      <w:rFonts w:ascii="Arial" w:hAnsi="Arial"/>
      <w:b/>
      <w:bCs/>
    </w:rPr>
  </w:style>
  <w:style w:type="paragraph" w:styleId="Judul2">
    <w:name w:val="heading 2"/>
    <w:basedOn w:val="Normal"/>
    <w:next w:val="Normal"/>
    <w:link w:val="Judul2KAR"/>
    <w:uiPriority w:val="9"/>
    <w:qFormat/>
    <w:rsid w:val="00DA0E27"/>
    <w:pPr>
      <w:keepNext/>
      <w:numPr>
        <w:ilvl w:val="1"/>
        <w:numId w:val="4"/>
      </w:numPr>
      <w:spacing w:before="240" w:after="60"/>
      <w:outlineLvl w:val="1"/>
    </w:pPr>
    <w:rPr>
      <w:rFonts w:ascii="Arial" w:hAnsi="Arial" w:cs="Arial"/>
      <w:b/>
      <w:bCs/>
      <w:iCs/>
      <w:szCs w:val="28"/>
    </w:rPr>
  </w:style>
  <w:style w:type="paragraph" w:styleId="Judul3">
    <w:name w:val="heading 3"/>
    <w:basedOn w:val="Normal"/>
    <w:next w:val="Normal"/>
    <w:uiPriority w:val="9"/>
    <w:qFormat/>
    <w:rsid w:val="00DA0E27"/>
    <w:pPr>
      <w:keepNext/>
      <w:numPr>
        <w:ilvl w:val="2"/>
        <w:numId w:val="4"/>
      </w:numPr>
      <w:spacing w:before="240" w:after="60"/>
      <w:outlineLvl w:val="2"/>
    </w:pPr>
    <w:rPr>
      <w:rFonts w:ascii="Arial" w:hAnsi="Arial" w:cs="Arial"/>
      <w:b/>
      <w:bCs/>
      <w:szCs w:val="26"/>
    </w:rPr>
  </w:style>
  <w:style w:type="paragraph" w:styleId="Judul4">
    <w:name w:val="heading 4"/>
    <w:basedOn w:val="Normal"/>
    <w:next w:val="Normal"/>
    <w:uiPriority w:val="9"/>
    <w:qFormat/>
    <w:rsid w:val="004710EE"/>
    <w:pPr>
      <w:keepNext/>
      <w:spacing w:before="240" w:after="60"/>
      <w:outlineLvl w:val="3"/>
    </w:pPr>
    <w:rPr>
      <w:b/>
      <w:bCs/>
      <w:sz w:val="28"/>
      <w:szCs w:val="28"/>
    </w:rPr>
  </w:style>
  <w:style w:type="paragraph" w:styleId="Judul5">
    <w:name w:val="heading 5"/>
    <w:basedOn w:val="Normal"/>
    <w:next w:val="Normal"/>
    <w:uiPriority w:val="9"/>
    <w:qFormat/>
    <w:rsid w:val="00DB3D8C"/>
    <w:pPr>
      <w:spacing w:before="240" w:after="60"/>
      <w:outlineLvl w:val="4"/>
    </w:pPr>
    <w:rPr>
      <w:b/>
      <w:bCs/>
      <w:i/>
      <w:iCs/>
      <w:sz w:val="26"/>
      <w:szCs w:val="26"/>
    </w:rPr>
  </w:style>
  <w:style w:type="paragraph" w:styleId="Judul6">
    <w:name w:val="heading 6"/>
    <w:basedOn w:val="Normal"/>
    <w:next w:val="Normal"/>
    <w:uiPriority w:val="9"/>
    <w:qFormat/>
    <w:rsid w:val="00097958"/>
    <w:pPr>
      <w:keepNext/>
      <w:jc w:val="center"/>
      <w:outlineLvl w:val="5"/>
    </w:pPr>
    <w:rPr>
      <w:b/>
      <w:bCs/>
      <w:i/>
      <w:iCs/>
      <w:u w:val="single"/>
    </w:rPr>
  </w:style>
  <w:style w:type="paragraph" w:styleId="Judul7">
    <w:name w:val="heading 7"/>
    <w:basedOn w:val="Normal"/>
    <w:next w:val="Normal"/>
    <w:qFormat/>
    <w:rsid w:val="00DB3D8C"/>
    <w:pPr>
      <w:spacing w:before="240" w:after="60"/>
      <w:outlineLvl w:val="6"/>
    </w:pPr>
    <w:rPr>
      <w:sz w:val="24"/>
      <w:szCs w:val="24"/>
    </w:rPr>
  </w:style>
  <w:style w:type="paragraph" w:styleId="Judul8">
    <w:name w:val="heading 8"/>
    <w:basedOn w:val="Normal"/>
    <w:next w:val="Normal"/>
    <w:qFormat/>
    <w:rsid w:val="00097958"/>
    <w:pPr>
      <w:keepNext/>
      <w:outlineLvl w:val="7"/>
    </w:pPr>
    <w:rPr>
      <w:b/>
      <w:bCs/>
      <w:lang w:val="pl-PL" w:eastAsia="pl-PL"/>
    </w:rPr>
  </w:style>
  <w:style w:type="paragraph" w:styleId="Judul9">
    <w:name w:val="heading 9"/>
    <w:basedOn w:val="Normal"/>
    <w:next w:val="Normal"/>
    <w:qFormat/>
    <w:rsid w:val="00097958"/>
    <w:pPr>
      <w:keepNext/>
      <w:ind w:right="-4041"/>
      <w:outlineLvl w:val="8"/>
    </w:pPr>
    <w:rPr>
      <w:b/>
      <w:bCs/>
      <w:lang w:val="en-AU" w:eastAsia="pl-PL"/>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aliases w:val="Bab KAR"/>
    <w:basedOn w:val="FontParagrafDefault"/>
    <w:link w:val="Judul1"/>
    <w:uiPriority w:val="9"/>
    <w:rsid w:val="00257480"/>
    <w:rPr>
      <w:rFonts w:ascii="Arial" w:hAnsi="Arial"/>
      <w:b/>
      <w:bCs/>
      <w:noProof/>
      <w:lang w:val="en-ID"/>
    </w:rPr>
  </w:style>
  <w:style w:type="table" w:styleId="KisiTabel">
    <w:name w:val="Table Grid"/>
    <w:aliases w:val="Tabel"/>
    <w:basedOn w:val="TabelNormal"/>
    <w:uiPriority w:val="39"/>
    <w:qFormat/>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255188"/>
    <w:rPr>
      <w:rFonts w:ascii="Times New Roman" w:hAnsi="Times New Roman"/>
      <w:color w:val="365F91" w:themeColor="accent1" w:themeShade="BF"/>
      <w:u w:val="none"/>
    </w:rPr>
  </w:style>
  <w:style w:type="paragraph" w:styleId="Header">
    <w:name w:val="header"/>
    <w:basedOn w:val="Normal"/>
    <w:link w:val="HeaderKAR"/>
    <w:uiPriority w:val="99"/>
    <w:rsid w:val="0094367D"/>
    <w:pPr>
      <w:tabs>
        <w:tab w:val="center" w:pos="4320"/>
        <w:tab w:val="right" w:pos="8640"/>
      </w:tabs>
    </w:pPr>
  </w:style>
  <w:style w:type="character" w:customStyle="1" w:styleId="HeaderKAR">
    <w:name w:val="Header KAR"/>
    <w:basedOn w:val="FontParagrafDefault"/>
    <w:link w:val="Header"/>
    <w:uiPriority w:val="99"/>
    <w:rsid w:val="00554F8E"/>
  </w:style>
  <w:style w:type="paragraph" w:styleId="Footer">
    <w:name w:val="footer"/>
    <w:basedOn w:val="Normal"/>
    <w:link w:val="FooterKAR"/>
    <w:rsid w:val="0094367D"/>
    <w:pPr>
      <w:tabs>
        <w:tab w:val="center" w:pos="4320"/>
        <w:tab w:val="right" w:pos="8640"/>
      </w:tabs>
    </w:pPr>
  </w:style>
  <w:style w:type="character" w:customStyle="1" w:styleId="FooterKAR">
    <w:name w:val="Footer KAR"/>
    <w:basedOn w:val="FontParagrafDefault"/>
    <w:link w:val="Footer"/>
    <w:rsid w:val="00B403D0"/>
  </w:style>
  <w:style w:type="character" w:styleId="NomorHalaman">
    <w:name w:val="page number"/>
    <w:basedOn w:val="FontParagrafDefault"/>
    <w:rsid w:val="0094367D"/>
  </w:style>
  <w:style w:type="paragraph" w:styleId="TeksBalon">
    <w:name w:val="Balloon Text"/>
    <w:basedOn w:val="Normal"/>
    <w:semiHidden/>
    <w:rsid w:val="00061D77"/>
    <w:rPr>
      <w:rFonts w:ascii="Tahoma" w:hAnsi="Tahoma"/>
      <w:sz w:val="16"/>
      <w:szCs w:val="16"/>
    </w:rPr>
  </w:style>
  <w:style w:type="paragraph" w:styleId="IndenTeksIsi">
    <w:name w:val="Body Text Indent"/>
    <w:basedOn w:val="Normal"/>
    <w:rsid w:val="00C15A56"/>
    <w:pPr>
      <w:spacing w:line="360" w:lineRule="auto"/>
      <w:ind w:left="456" w:firstLine="984"/>
      <w:jc w:val="both"/>
    </w:pPr>
    <w:rPr>
      <w:lang w:val="id-ID"/>
    </w:rPr>
  </w:style>
  <w:style w:type="paragraph" w:styleId="IndenTeksIsi2">
    <w:name w:val="Body Text Indent 2"/>
    <w:basedOn w:val="Normal"/>
    <w:rsid w:val="00C15A56"/>
    <w:pPr>
      <w:spacing w:after="120" w:line="480" w:lineRule="auto"/>
      <w:ind w:left="360"/>
    </w:pPr>
  </w:style>
  <w:style w:type="paragraph" w:styleId="TeksIsi">
    <w:name w:val="Body Text"/>
    <w:basedOn w:val="Normal"/>
    <w:rsid w:val="00C15A56"/>
    <w:pPr>
      <w:spacing w:after="120"/>
    </w:pPr>
    <w:rPr>
      <w:lang w:val="id-ID" w:eastAsia="id-ID"/>
    </w:rPr>
  </w:style>
  <w:style w:type="paragraph" w:styleId="Keterangan">
    <w:name w:val="caption"/>
    <w:basedOn w:val="Normal"/>
    <w:next w:val="Normal"/>
    <w:uiPriority w:val="35"/>
    <w:qFormat/>
    <w:rsid w:val="00C15A56"/>
    <w:pPr>
      <w:spacing w:line="480" w:lineRule="auto"/>
      <w:jc w:val="center"/>
    </w:pPr>
    <w:rPr>
      <w:i/>
      <w:iCs/>
    </w:rPr>
  </w:style>
  <w:style w:type="character" w:styleId="ReferensiCatatanKaki">
    <w:name w:val="footnote reference"/>
    <w:semiHidden/>
    <w:rsid w:val="00FA0403"/>
    <w:rPr>
      <w:vertAlign w:val="superscript"/>
    </w:rPr>
  </w:style>
  <w:style w:type="paragraph" w:styleId="TeksCatatanKaki">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Daftar">
    <w:name w:val="List"/>
    <w:basedOn w:val="Normal"/>
    <w:rsid w:val="00DA0390"/>
    <w:pPr>
      <w:ind w:left="360" w:hanging="360"/>
      <w:jc w:val="center"/>
    </w:pPr>
    <w:rPr>
      <w:sz w:val="24"/>
      <w:szCs w:val="24"/>
    </w:rPr>
  </w:style>
  <w:style w:type="paragraph" w:styleId="IndenTeksIsi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TeksIsi2">
    <w:name w:val="Body Text 2"/>
    <w:basedOn w:val="Normal"/>
    <w:rsid w:val="005E736A"/>
    <w:pPr>
      <w:spacing w:after="120" w:line="480" w:lineRule="auto"/>
    </w:pPr>
  </w:style>
  <w:style w:type="paragraph" w:styleId="Judul">
    <w:name w:val="Title"/>
    <w:basedOn w:val="Normal"/>
    <w:link w:val="JudulKAR"/>
    <w:uiPriority w:val="10"/>
    <w:qFormat/>
    <w:rsid w:val="00F866B0"/>
    <w:pPr>
      <w:jc w:val="center"/>
    </w:pPr>
    <w:rPr>
      <w:b/>
      <w:bCs/>
      <w:sz w:val="28"/>
      <w:szCs w:val="24"/>
      <w:lang w:val="id-ID"/>
    </w:rPr>
  </w:style>
  <w:style w:type="character" w:customStyle="1" w:styleId="JudulKAR">
    <w:name w:val="Judul KAR"/>
    <w:basedOn w:val="FontParagrafDefault"/>
    <w:link w:val="Judul"/>
    <w:uiPriority w:val="10"/>
    <w:rsid w:val="00010398"/>
    <w:rPr>
      <w:b/>
      <w:bCs/>
      <w:sz w:val="28"/>
      <w:szCs w:val="24"/>
      <w:lang w:val="id-ID"/>
    </w:rPr>
  </w:style>
  <w:style w:type="paragraph" w:customStyle="1" w:styleId="AutoBiography">
    <w:name w:val="AutoBiography"/>
    <w:basedOn w:val="Normal"/>
    <w:rsid w:val="004E154B"/>
    <w:pPr>
      <w:jc w:val="both"/>
    </w:pPr>
    <w:rPr>
      <w:rFonts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TeksBiasa">
    <w:name w:val="Plain Text"/>
    <w:basedOn w:val="Normal"/>
    <w:link w:val="TeksBiasaKAR"/>
    <w:uiPriority w:val="99"/>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judul">
    <w:name w:val="Subtitle"/>
    <w:basedOn w:val="Normal"/>
    <w:uiPriority w:val="11"/>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Kuat">
    <w:name w:val="Strong"/>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Penekanan">
    <w:name w:val="Emphasis"/>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FontParagrafDefault"/>
    <w:rsid w:val="007017C6"/>
  </w:style>
  <w:style w:type="character" w:customStyle="1" w:styleId="longtext">
    <w:name w:val="long_text"/>
    <w:basedOn w:val="FontParagrafDefault"/>
    <w:rsid w:val="004947B9"/>
  </w:style>
  <w:style w:type="character" w:customStyle="1" w:styleId="apple-style-span">
    <w:name w:val="apple-style-span"/>
    <w:basedOn w:val="FontParagrafDefault"/>
    <w:rsid w:val="00C35B8F"/>
  </w:style>
  <w:style w:type="character" w:customStyle="1" w:styleId="apple-converted-space">
    <w:name w:val="apple-converted-space"/>
    <w:basedOn w:val="FontParagrafDefault"/>
    <w:rsid w:val="00C35B8F"/>
  </w:style>
  <w:style w:type="paragraph" w:styleId="HTMLSudahDiformat">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DaftarParagraf">
    <w:name w:val="List Paragraph"/>
    <w:aliases w:val="Body of text,Body of text+1,Body of text+2,Body of text+3,Colorful List - Accent 11,HEADING 1,Heading 11,Heading 31,Heading 311,Heading 32,List Paragraph 1,List Paragraph1,List Paragraph11,Medium Grid 1 - Accent 21,heading 3,soal jawab"/>
    <w:basedOn w:val="Normal"/>
    <w:link w:val="DaftarParagrafKAR"/>
    <w:uiPriority w:val="34"/>
    <w:qFormat/>
    <w:rsid w:val="00C35B8F"/>
    <w:pPr>
      <w:spacing w:after="200" w:line="276" w:lineRule="auto"/>
      <w:ind w:left="720"/>
      <w:contextualSpacing/>
    </w:pPr>
    <w:rPr>
      <w:rFonts w:ascii="Calibri" w:hAnsi="Calibri"/>
      <w:sz w:val="22"/>
      <w:szCs w:val="22"/>
      <w:lang w:val="en-GB" w:eastAsia="en-GB"/>
    </w:rPr>
  </w:style>
  <w:style w:type="paragraph" w:styleId="TidakAdaSpasi">
    <w:name w:val="No Spacing"/>
    <w:uiPriority w:val="1"/>
    <w:qFormat/>
    <w:rsid w:val="00C35B8F"/>
    <w:rPr>
      <w:rFonts w:ascii="Calibri" w:eastAsia="Calibri" w:hAnsi="Calibri"/>
      <w:sz w:val="22"/>
      <w:szCs w:val="22"/>
    </w:rPr>
  </w:style>
  <w:style w:type="character" w:customStyle="1" w:styleId="hps">
    <w:name w:val="hps"/>
    <w:basedOn w:val="FontParagrafDefault"/>
    <w:rsid w:val="008F05B8"/>
  </w:style>
  <w:style w:type="character" w:customStyle="1" w:styleId="gt-icon-text">
    <w:name w:val="gt-icon-text"/>
    <w:basedOn w:val="FontParagrafDefault"/>
    <w:rsid w:val="002A545D"/>
  </w:style>
  <w:style w:type="character" w:customStyle="1" w:styleId="UnresolvedMention1">
    <w:name w:val="Unresolved Mention1"/>
    <w:basedOn w:val="FontParagrafDefault"/>
    <w:uiPriority w:val="99"/>
    <w:semiHidden/>
    <w:unhideWhenUsed/>
    <w:rsid w:val="00D0072A"/>
    <w:rPr>
      <w:color w:val="808080"/>
      <w:shd w:val="clear" w:color="auto" w:fill="E6E6E6"/>
    </w:rPr>
  </w:style>
  <w:style w:type="paragraph" w:styleId="Bibliografi">
    <w:name w:val="Bibliography"/>
    <w:basedOn w:val="Normal"/>
    <w:next w:val="Normal"/>
    <w:uiPriority w:val="37"/>
    <w:unhideWhenUsed/>
    <w:rsid w:val="007C72A3"/>
  </w:style>
  <w:style w:type="character" w:styleId="Tempatpenampungteks">
    <w:name w:val="Placeholder Text"/>
    <w:basedOn w:val="FontParagrafDefault"/>
    <w:uiPriority w:val="99"/>
    <w:semiHidden/>
    <w:rsid w:val="002338CF"/>
    <w:rPr>
      <w:color w:val="808080"/>
    </w:rPr>
  </w:style>
  <w:style w:type="character" w:styleId="SebutanYangBelumTerselesaikan">
    <w:name w:val="Unresolved Mention"/>
    <w:basedOn w:val="FontParagrafDefault"/>
    <w:uiPriority w:val="99"/>
    <w:semiHidden/>
    <w:unhideWhenUsed/>
    <w:rsid w:val="00B8744C"/>
    <w:rPr>
      <w:color w:val="605E5C"/>
      <w:shd w:val="clear" w:color="auto" w:fill="E1DFDD"/>
    </w:rPr>
  </w:style>
  <w:style w:type="paragraph" w:customStyle="1" w:styleId="xl64">
    <w:name w:val="xl64"/>
    <w:basedOn w:val="Normal"/>
    <w:rsid w:val="00282499"/>
    <w:pPr>
      <w:spacing w:before="100" w:beforeAutospacing="1" w:after="100" w:afterAutospacing="1"/>
    </w:pPr>
    <w:rPr>
      <w:rFonts w:eastAsia="Times New Roman"/>
      <w:sz w:val="24"/>
      <w:szCs w:val="24"/>
      <w:lang w:val="en" w:eastAsia="id-ID"/>
    </w:rPr>
  </w:style>
  <w:style w:type="table" w:styleId="TabelBiasa2">
    <w:name w:val="Plain Table 2"/>
    <w:basedOn w:val="TabelNormal"/>
    <w:uiPriority w:val="42"/>
    <w:rsid w:val="005E1BC7"/>
    <w:rPr>
      <w:rFonts w:eastAsia="Times New Roman"/>
      <w:lang w:eastAsia="en-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sw">
    <w:name w:val="sw"/>
    <w:basedOn w:val="FontParagrafDefault"/>
    <w:rsid w:val="005B5189"/>
  </w:style>
  <w:style w:type="character" w:customStyle="1" w:styleId="DaftarParagrafKAR">
    <w:name w:val="Daftar Paragraf KAR"/>
    <w:aliases w:val="Body of text KAR,Body of text+1 KAR,Body of text+2 KAR,Body of text+3 KAR,Colorful List - Accent 11 KAR,HEADING 1 KAR,Heading 11 KAR,Heading 31 KAR,Heading 311 KAR,Heading 32 KAR,List Paragraph 1 KAR,List Paragraph1 KAR,heading 3 KAR"/>
    <w:basedOn w:val="FontParagrafDefault"/>
    <w:link w:val="DaftarParagraf"/>
    <w:uiPriority w:val="34"/>
    <w:qFormat/>
    <w:rsid w:val="00BD504F"/>
    <w:rPr>
      <w:rFonts w:ascii="Calibri" w:hAnsi="Calibri"/>
      <w:sz w:val="22"/>
      <w:szCs w:val="22"/>
      <w:lang w:val="en-GB" w:eastAsia="en-GB"/>
    </w:rPr>
  </w:style>
  <w:style w:type="table" w:customStyle="1" w:styleId="TableGrid1">
    <w:name w:val="Table Grid1"/>
    <w:basedOn w:val="TabelNormal"/>
    <w:next w:val="KisiTabel"/>
    <w:uiPriority w:val="59"/>
    <w:rsid w:val="001264A0"/>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0z1">
    <w:name w:val="WW8Num10z1"/>
    <w:qFormat/>
    <w:rsid w:val="00470A72"/>
  </w:style>
  <w:style w:type="paragraph" w:customStyle="1" w:styleId="TableParagraph">
    <w:name w:val="Table Paragraph"/>
    <w:basedOn w:val="Normal"/>
    <w:uiPriority w:val="1"/>
    <w:qFormat/>
    <w:rsid w:val="00A322D7"/>
    <w:pPr>
      <w:widowControl w:val="0"/>
      <w:suppressAutoHyphens/>
      <w:autoSpaceDE w:val="0"/>
      <w:jc w:val="center"/>
    </w:pPr>
    <w:rPr>
      <w:rFonts w:eastAsia="Times New Roman"/>
      <w:sz w:val="22"/>
      <w:szCs w:val="22"/>
      <w:lang w:eastAsia="zh-CN"/>
    </w:rPr>
  </w:style>
  <w:style w:type="paragraph" w:styleId="TeksKomentar">
    <w:name w:val="annotation text"/>
    <w:basedOn w:val="Normal"/>
    <w:link w:val="TeksKomentarKAR"/>
    <w:uiPriority w:val="99"/>
    <w:semiHidden/>
    <w:unhideWhenUsed/>
    <w:rsid w:val="00944C0B"/>
  </w:style>
  <w:style w:type="character" w:customStyle="1" w:styleId="TeksKomentarKAR">
    <w:name w:val="Teks Komentar KAR"/>
    <w:basedOn w:val="FontParagrafDefault"/>
    <w:link w:val="TeksKomentar"/>
    <w:uiPriority w:val="99"/>
    <w:semiHidden/>
    <w:rsid w:val="00944C0B"/>
  </w:style>
  <w:style w:type="paragraph" w:styleId="SubjekKomentar">
    <w:name w:val="annotation subject"/>
    <w:basedOn w:val="TeksKomentar"/>
    <w:next w:val="TeksKomentar"/>
    <w:link w:val="SubjekKomentarKAR"/>
    <w:uiPriority w:val="99"/>
    <w:semiHidden/>
    <w:unhideWhenUsed/>
    <w:rsid w:val="00944C0B"/>
    <w:pPr>
      <w:spacing w:after="160"/>
    </w:pPr>
    <w:rPr>
      <w:rFonts w:asciiTheme="minorHAnsi" w:eastAsiaTheme="minorHAnsi" w:hAnsiTheme="minorHAnsi" w:cstheme="minorBidi"/>
      <w:b/>
      <w:bCs/>
      <w:kern w:val="2"/>
      <w14:ligatures w14:val="standardContextual"/>
    </w:rPr>
  </w:style>
  <w:style w:type="character" w:customStyle="1" w:styleId="SubjekKomentarKAR">
    <w:name w:val="Subjek Komentar KAR"/>
    <w:basedOn w:val="TeksKomentarKAR"/>
    <w:link w:val="SubjekKomentar"/>
    <w:uiPriority w:val="99"/>
    <w:semiHidden/>
    <w:rsid w:val="00944C0B"/>
    <w:rPr>
      <w:rFonts w:asciiTheme="minorHAnsi" w:eastAsiaTheme="minorHAnsi" w:hAnsiTheme="minorHAnsi" w:cstheme="minorBidi"/>
      <w:b/>
      <w:bCs/>
      <w:kern w:val="2"/>
      <w:lang w:val="en-ID"/>
      <w14:ligatures w14:val="standardContextual"/>
    </w:rPr>
  </w:style>
  <w:style w:type="character" w:customStyle="1" w:styleId="TeksBiasaKAR">
    <w:name w:val="Teks Biasa KAR"/>
    <w:basedOn w:val="FontParagrafDefault"/>
    <w:link w:val="TeksBiasa"/>
    <w:uiPriority w:val="99"/>
    <w:rsid w:val="00B54F30"/>
    <w:rPr>
      <w:rFonts w:ascii="Courier New" w:eastAsia="BatangChe" w:hAnsi="Courier New"/>
      <w:sz w:val="24"/>
      <w:szCs w:val="24"/>
    </w:rPr>
  </w:style>
  <w:style w:type="character" w:customStyle="1" w:styleId="hgkelc">
    <w:name w:val="hgkelc"/>
    <w:basedOn w:val="FontParagrafDefault"/>
    <w:rsid w:val="002C7921"/>
  </w:style>
  <w:style w:type="table" w:customStyle="1" w:styleId="TableGrid">
    <w:name w:val="TableGrid"/>
    <w:rsid w:val="002E34EB"/>
    <w:rPr>
      <w:rFonts w:asciiTheme="minorHAnsi" w:eastAsiaTheme="minorEastAsia" w:hAnsiTheme="minorHAnsi" w:cstheme="minorBidi"/>
      <w:sz w:val="22"/>
      <w:szCs w:val="22"/>
      <w:lang w:val="en-GB" w:eastAsia="en-GB"/>
    </w:rPr>
    <w:tblPr>
      <w:tblCellMar>
        <w:top w:w="0" w:type="dxa"/>
        <w:left w:w="0" w:type="dxa"/>
        <w:bottom w:w="0" w:type="dxa"/>
        <w:right w:w="0" w:type="dxa"/>
      </w:tblCellMar>
    </w:tblPr>
  </w:style>
  <w:style w:type="table" w:customStyle="1" w:styleId="10">
    <w:name w:val="10"/>
    <w:basedOn w:val="TabelNormal"/>
    <w:rsid w:val="00CF014D"/>
    <w:rPr>
      <w:rFonts w:ascii="Calibri" w:eastAsia="Calibri" w:hAnsi="Calibri" w:cs="Calibri"/>
      <w:sz w:val="22"/>
      <w:szCs w:val="22"/>
      <w14:ligatures w14:val="standardContextual"/>
    </w:rPr>
    <w:tblPr>
      <w:tblStyleRowBandSize w:val="1"/>
      <w:tblStyleColBandSize w:val="1"/>
      <w:tblInd w:w="0" w:type="nil"/>
    </w:tblPr>
  </w:style>
  <w:style w:type="character" w:customStyle="1" w:styleId="Judul2KAR">
    <w:name w:val="Judul 2 KAR"/>
    <w:basedOn w:val="FontParagrafDefault"/>
    <w:link w:val="Judul2"/>
    <w:uiPriority w:val="9"/>
    <w:rsid w:val="00CC5FC3"/>
    <w:rPr>
      <w:rFonts w:ascii="Arial" w:hAnsi="Arial" w:cs="Arial"/>
      <w:b/>
      <w:bCs/>
      <w:iCs/>
      <w:noProof/>
      <w:szCs w:val="28"/>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3122">
      <w:bodyDiv w:val="1"/>
      <w:marLeft w:val="0"/>
      <w:marRight w:val="0"/>
      <w:marTop w:val="0"/>
      <w:marBottom w:val="0"/>
      <w:divBdr>
        <w:top w:val="none" w:sz="0" w:space="0" w:color="auto"/>
        <w:left w:val="none" w:sz="0" w:space="0" w:color="auto"/>
        <w:bottom w:val="none" w:sz="0" w:space="0" w:color="auto"/>
        <w:right w:val="none" w:sz="0" w:space="0" w:color="auto"/>
      </w:divBdr>
    </w:div>
    <w:div w:id="20009959">
      <w:bodyDiv w:val="1"/>
      <w:marLeft w:val="0"/>
      <w:marRight w:val="0"/>
      <w:marTop w:val="0"/>
      <w:marBottom w:val="0"/>
      <w:divBdr>
        <w:top w:val="none" w:sz="0" w:space="0" w:color="auto"/>
        <w:left w:val="none" w:sz="0" w:space="0" w:color="auto"/>
        <w:bottom w:val="none" w:sz="0" w:space="0" w:color="auto"/>
        <w:right w:val="none" w:sz="0" w:space="0" w:color="auto"/>
      </w:divBdr>
    </w:div>
    <w:div w:id="21366908">
      <w:bodyDiv w:val="1"/>
      <w:marLeft w:val="0"/>
      <w:marRight w:val="0"/>
      <w:marTop w:val="0"/>
      <w:marBottom w:val="0"/>
      <w:divBdr>
        <w:top w:val="none" w:sz="0" w:space="0" w:color="auto"/>
        <w:left w:val="none" w:sz="0" w:space="0" w:color="auto"/>
        <w:bottom w:val="none" w:sz="0" w:space="0" w:color="auto"/>
        <w:right w:val="none" w:sz="0" w:space="0" w:color="auto"/>
      </w:divBdr>
    </w:div>
    <w:div w:id="36198584">
      <w:bodyDiv w:val="1"/>
      <w:marLeft w:val="0"/>
      <w:marRight w:val="0"/>
      <w:marTop w:val="0"/>
      <w:marBottom w:val="0"/>
      <w:divBdr>
        <w:top w:val="none" w:sz="0" w:space="0" w:color="auto"/>
        <w:left w:val="none" w:sz="0" w:space="0" w:color="auto"/>
        <w:bottom w:val="none" w:sz="0" w:space="0" w:color="auto"/>
        <w:right w:val="none" w:sz="0" w:space="0" w:color="auto"/>
      </w:divBdr>
    </w:div>
    <w:div w:id="57173061">
      <w:bodyDiv w:val="1"/>
      <w:marLeft w:val="0"/>
      <w:marRight w:val="0"/>
      <w:marTop w:val="0"/>
      <w:marBottom w:val="0"/>
      <w:divBdr>
        <w:top w:val="none" w:sz="0" w:space="0" w:color="auto"/>
        <w:left w:val="none" w:sz="0" w:space="0" w:color="auto"/>
        <w:bottom w:val="none" w:sz="0" w:space="0" w:color="auto"/>
        <w:right w:val="none" w:sz="0" w:space="0" w:color="auto"/>
      </w:divBdr>
    </w:div>
    <w:div w:id="102312374">
      <w:bodyDiv w:val="1"/>
      <w:marLeft w:val="0"/>
      <w:marRight w:val="0"/>
      <w:marTop w:val="0"/>
      <w:marBottom w:val="0"/>
      <w:divBdr>
        <w:top w:val="none" w:sz="0" w:space="0" w:color="auto"/>
        <w:left w:val="none" w:sz="0" w:space="0" w:color="auto"/>
        <w:bottom w:val="none" w:sz="0" w:space="0" w:color="auto"/>
        <w:right w:val="none" w:sz="0" w:space="0" w:color="auto"/>
      </w:divBdr>
    </w:div>
    <w:div w:id="103697973">
      <w:bodyDiv w:val="1"/>
      <w:marLeft w:val="0"/>
      <w:marRight w:val="0"/>
      <w:marTop w:val="0"/>
      <w:marBottom w:val="0"/>
      <w:divBdr>
        <w:top w:val="none" w:sz="0" w:space="0" w:color="auto"/>
        <w:left w:val="none" w:sz="0" w:space="0" w:color="auto"/>
        <w:bottom w:val="none" w:sz="0" w:space="0" w:color="auto"/>
        <w:right w:val="none" w:sz="0" w:space="0" w:color="auto"/>
      </w:divBdr>
    </w:div>
    <w:div w:id="114638316">
      <w:bodyDiv w:val="1"/>
      <w:marLeft w:val="0"/>
      <w:marRight w:val="0"/>
      <w:marTop w:val="0"/>
      <w:marBottom w:val="0"/>
      <w:divBdr>
        <w:top w:val="none" w:sz="0" w:space="0" w:color="auto"/>
        <w:left w:val="none" w:sz="0" w:space="0" w:color="auto"/>
        <w:bottom w:val="none" w:sz="0" w:space="0" w:color="auto"/>
        <w:right w:val="none" w:sz="0" w:space="0" w:color="auto"/>
      </w:divBdr>
    </w:div>
    <w:div w:id="129522515">
      <w:bodyDiv w:val="1"/>
      <w:marLeft w:val="0"/>
      <w:marRight w:val="0"/>
      <w:marTop w:val="0"/>
      <w:marBottom w:val="0"/>
      <w:divBdr>
        <w:top w:val="none" w:sz="0" w:space="0" w:color="auto"/>
        <w:left w:val="none" w:sz="0" w:space="0" w:color="auto"/>
        <w:bottom w:val="none" w:sz="0" w:space="0" w:color="auto"/>
        <w:right w:val="none" w:sz="0" w:space="0" w:color="auto"/>
      </w:divBdr>
    </w:div>
    <w:div w:id="131170038">
      <w:bodyDiv w:val="1"/>
      <w:marLeft w:val="0"/>
      <w:marRight w:val="0"/>
      <w:marTop w:val="0"/>
      <w:marBottom w:val="0"/>
      <w:divBdr>
        <w:top w:val="none" w:sz="0" w:space="0" w:color="auto"/>
        <w:left w:val="none" w:sz="0" w:space="0" w:color="auto"/>
        <w:bottom w:val="none" w:sz="0" w:space="0" w:color="auto"/>
        <w:right w:val="none" w:sz="0" w:space="0" w:color="auto"/>
      </w:divBdr>
    </w:div>
    <w:div w:id="136263021">
      <w:bodyDiv w:val="1"/>
      <w:marLeft w:val="0"/>
      <w:marRight w:val="0"/>
      <w:marTop w:val="0"/>
      <w:marBottom w:val="0"/>
      <w:divBdr>
        <w:top w:val="none" w:sz="0" w:space="0" w:color="auto"/>
        <w:left w:val="none" w:sz="0" w:space="0" w:color="auto"/>
        <w:bottom w:val="none" w:sz="0" w:space="0" w:color="auto"/>
        <w:right w:val="none" w:sz="0" w:space="0" w:color="auto"/>
      </w:divBdr>
    </w:div>
    <w:div w:id="147095527">
      <w:bodyDiv w:val="1"/>
      <w:marLeft w:val="0"/>
      <w:marRight w:val="0"/>
      <w:marTop w:val="0"/>
      <w:marBottom w:val="0"/>
      <w:divBdr>
        <w:top w:val="none" w:sz="0" w:space="0" w:color="auto"/>
        <w:left w:val="none" w:sz="0" w:space="0" w:color="auto"/>
        <w:bottom w:val="none" w:sz="0" w:space="0" w:color="auto"/>
        <w:right w:val="none" w:sz="0" w:space="0" w:color="auto"/>
      </w:divBdr>
    </w:div>
    <w:div w:id="147325812">
      <w:bodyDiv w:val="1"/>
      <w:marLeft w:val="0"/>
      <w:marRight w:val="0"/>
      <w:marTop w:val="0"/>
      <w:marBottom w:val="0"/>
      <w:divBdr>
        <w:top w:val="none" w:sz="0" w:space="0" w:color="auto"/>
        <w:left w:val="none" w:sz="0" w:space="0" w:color="auto"/>
        <w:bottom w:val="none" w:sz="0" w:space="0" w:color="auto"/>
        <w:right w:val="none" w:sz="0" w:space="0" w:color="auto"/>
      </w:divBdr>
    </w:div>
    <w:div w:id="149710902">
      <w:bodyDiv w:val="1"/>
      <w:marLeft w:val="0"/>
      <w:marRight w:val="0"/>
      <w:marTop w:val="0"/>
      <w:marBottom w:val="0"/>
      <w:divBdr>
        <w:top w:val="none" w:sz="0" w:space="0" w:color="auto"/>
        <w:left w:val="none" w:sz="0" w:space="0" w:color="auto"/>
        <w:bottom w:val="none" w:sz="0" w:space="0" w:color="auto"/>
        <w:right w:val="none" w:sz="0" w:space="0" w:color="auto"/>
      </w:divBdr>
    </w:div>
    <w:div w:id="151144979">
      <w:bodyDiv w:val="1"/>
      <w:marLeft w:val="0"/>
      <w:marRight w:val="0"/>
      <w:marTop w:val="0"/>
      <w:marBottom w:val="0"/>
      <w:divBdr>
        <w:top w:val="none" w:sz="0" w:space="0" w:color="auto"/>
        <w:left w:val="none" w:sz="0" w:space="0" w:color="auto"/>
        <w:bottom w:val="none" w:sz="0" w:space="0" w:color="auto"/>
        <w:right w:val="none" w:sz="0" w:space="0" w:color="auto"/>
      </w:divBdr>
    </w:div>
    <w:div w:id="170989567">
      <w:bodyDiv w:val="1"/>
      <w:marLeft w:val="0"/>
      <w:marRight w:val="0"/>
      <w:marTop w:val="0"/>
      <w:marBottom w:val="0"/>
      <w:divBdr>
        <w:top w:val="none" w:sz="0" w:space="0" w:color="auto"/>
        <w:left w:val="none" w:sz="0" w:space="0" w:color="auto"/>
        <w:bottom w:val="none" w:sz="0" w:space="0" w:color="auto"/>
        <w:right w:val="none" w:sz="0" w:space="0" w:color="auto"/>
      </w:divBdr>
    </w:div>
    <w:div w:id="195504125">
      <w:bodyDiv w:val="1"/>
      <w:marLeft w:val="0"/>
      <w:marRight w:val="0"/>
      <w:marTop w:val="0"/>
      <w:marBottom w:val="0"/>
      <w:divBdr>
        <w:top w:val="none" w:sz="0" w:space="0" w:color="auto"/>
        <w:left w:val="none" w:sz="0" w:space="0" w:color="auto"/>
        <w:bottom w:val="none" w:sz="0" w:space="0" w:color="auto"/>
        <w:right w:val="none" w:sz="0" w:space="0" w:color="auto"/>
      </w:divBdr>
    </w:div>
    <w:div w:id="206112241">
      <w:bodyDiv w:val="1"/>
      <w:marLeft w:val="0"/>
      <w:marRight w:val="0"/>
      <w:marTop w:val="0"/>
      <w:marBottom w:val="0"/>
      <w:divBdr>
        <w:top w:val="none" w:sz="0" w:space="0" w:color="auto"/>
        <w:left w:val="none" w:sz="0" w:space="0" w:color="auto"/>
        <w:bottom w:val="none" w:sz="0" w:space="0" w:color="auto"/>
        <w:right w:val="none" w:sz="0" w:space="0" w:color="auto"/>
      </w:divBdr>
      <w:divsChild>
        <w:div w:id="1276324623">
          <w:marLeft w:val="0"/>
          <w:marRight w:val="0"/>
          <w:marTop w:val="0"/>
          <w:marBottom w:val="0"/>
          <w:divBdr>
            <w:top w:val="none" w:sz="0" w:space="0" w:color="auto"/>
            <w:left w:val="none" w:sz="0" w:space="0" w:color="auto"/>
            <w:bottom w:val="none" w:sz="0" w:space="0" w:color="auto"/>
            <w:right w:val="none" w:sz="0" w:space="0" w:color="auto"/>
          </w:divBdr>
          <w:divsChild>
            <w:div w:id="2082291491">
              <w:marLeft w:val="0"/>
              <w:marRight w:val="0"/>
              <w:marTop w:val="0"/>
              <w:marBottom w:val="0"/>
              <w:divBdr>
                <w:top w:val="none" w:sz="0" w:space="0" w:color="auto"/>
                <w:left w:val="none" w:sz="0" w:space="0" w:color="auto"/>
                <w:bottom w:val="none" w:sz="0" w:space="0" w:color="auto"/>
                <w:right w:val="none" w:sz="0" w:space="0" w:color="auto"/>
              </w:divBdr>
              <w:divsChild>
                <w:div w:id="178397753">
                  <w:marLeft w:val="0"/>
                  <w:marRight w:val="0"/>
                  <w:marTop w:val="0"/>
                  <w:marBottom w:val="0"/>
                  <w:divBdr>
                    <w:top w:val="none" w:sz="0" w:space="0" w:color="auto"/>
                    <w:left w:val="none" w:sz="0" w:space="0" w:color="auto"/>
                    <w:bottom w:val="none" w:sz="0" w:space="0" w:color="auto"/>
                    <w:right w:val="none" w:sz="0" w:space="0" w:color="auto"/>
                  </w:divBdr>
                </w:div>
                <w:div w:id="273562501">
                  <w:marLeft w:val="0"/>
                  <w:marRight w:val="0"/>
                  <w:marTop w:val="0"/>
                  <w:marBottom w:val="0"/>
                  <w:divBdr>
                    <w:top w:val="none" w:sz="0" w:space="0" w:color="auto"/>
                    <w:left w:val="none" w:sz="0" w:space="0" w:color="auto"/>
                    <w:bottom w:val="none" w:sz="0" w:space="0" w:color="auto"/>
                    <w:right w:val="none" w:sz="0" w:space="0" w:color="auto"/>
                  </w:divBdr>
                  <w:divsChild>
                    <w:div w:id="696662848">
                      <w:marLeft w:val="0"/>
                      <w:marRight w:val="0"/>
                      <w:marTop w:val="0"/>
                      <w:marBottom w:val="0"/>
                      <w:divBdr>
                        <w:top w:val="none" w:sz="0" w:space="0" w:color="auto"/>
                        <w:left w:val="none" w:sz="0" w:space="0" w:color="auto"/>
                        <w:bottom w:val="none" w:sz="0" w:space="0" w:color="auto"/>
                        <w:right w:val="none" w:sz="0" w:space="0" w:color="auto"/>
                      </w:divBdr>
                    </w:div>
                    <w:div w:id="1766877936">
                      <w:marLeft w:val="0"/>
                      <w:marRight w:val="0"/>
                      <w:marTop w:val="0"/>
                      <w:marBottom w:val="0"/>
                      <w:divBdr>
                        <w:top w:val="none" w:sz="0" w:space="0" w:color="auto"/>
                        <w:left w:val="none" w:sz="0" w:space="0" w:color="auto"/>
                        <w:bottom w:val="none" w:sz="0" w:space="0" w:color="auto"/>
                        <w:right w:val="none" w:sz="0" w:space="0" w:color="auto"/>
                      </w:divBdr>
                    </w:div>
                  </w:divsChild>
                </w:div>
                <w:div w:id="1129856063">
                  <w:marLeft w:val="0"/>
                  <w:marRight w:val="0"/>
                  <w:marTop w:val="0"/>
                  <w:marBottom w:val="0"/>
                  <w:divBdr>
                    <w:top w:val="none" w:sz="0" w:space="0" w:color="auto"/>
                    <w:left w:val="none" w:sz="0" w:space="0" w:color="auto"/>
                    <w:bottom w:val="none" w:sz="0" w:space="0" w:color="auto"/>
                    <w:right w:val="none" w:sz="0" w:space="0" w:color="auto"/>
                  </w:divBdr>
                </w:div>
                <w:div w:id="1341466533">
                  <w:marLeft w:val="0"/>
                  <w:marRight w:val="0"/>
                  <w:marTop w:val="0"/>
                  <w:marBottom w:val="0"/>
                  <w:divBdr>
                    <w:top w:val="none" w:sz="0" w:space="0" w:color="auto"/>
                    <w:left w:val="none" w:sz="0" w:space="0" w:color="auto"/>
                    <w:bottom w:val="none" w:sz="0" w:space="0" w:color="auto"/>
                    <w:right w:val="none" w:sz="0" w:space="0" w:color="auto"/>
                  </w:divBdr>
                  <w:divsChild>
                    <w:div w:id="155615076">
                      <w:marLeft w:val="0"/>
                      <w:marRight w:val="0"/>
                      <w:marTop w:val="0"/>
                      <w:marBottom w:val="0"/>
                      <w:divBdr>
                        <w:top w:val="none" w:sz="0" w:space="0" w:color="auto"/>
                        <w:left w:val="none" w:sz="0" w:space="0" w:color="auto"/>
                        <w:bottom w:val="none" w:sz="0" w:space="0" w:color="auto"/>
                        <w:right w:val="none" w:sz="0" w:space="0" w:color="auto"/>
                      </w:divBdr>
                    </w:div>
                  </w:divsChild>
                </w:div>
                <w:div w:id="187257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560024">
          <w:marLeft w:val="0"/>
          <w:marRight w:val="0"/>
          <w:marTop w:val="0"/>
          <w:marBottom w:val="0"/>
          <w:divBdr>
            <w:top w:val="none" w:sz="0" w:space="0" w:color="auto"/>
            <w:left w:val="none" w:sz="0" w:space="0" w:color="auto"/>
            <w:bottom w:val="none" w:sz="0" w:space="0" w:color="auto"/>
            <w:right w:val="none" w:sz="0" w:space="0" w:color="auto"/>
          </w:divBdr>
          <w:divsChild>
            <w:div w:id="595098255">
              <w:marLeft w:val="0"/>
              <w:marRight w:val="0"/>
              <w:marTop w:val="0"/>
              <w:marBottom w:val="0"/>
              <w:divBdr>
                <w:top w:val="none" w:sz="0" w:space="0" w:color="auto"/>
                <w:left w:val="none" w:sz="0" w:space="0" w:color="auto"/>
                <w:bottom w:val="none" w:sz="0" w:space="0" w:color="auto"/>
                <w:right w:val="none" w:sz="0" w:space="0" w:color="auto"/>
              </w:divBdr>
              <w:divsChild>
                <w:div w:id="2141682524">
                  <w:marLeft w:val="0"/>
                  <w:marRight w:val="0"/>
                  <w:marTop w:val="0"/>
                  <w:marBottom w:val="0"/>
                  <w:divBdr>
                    <w:top w:val="none" w:sz="0" w:space="0" w:color="auto"/>
                    <w:left w:val="none" w:sz="0" w:space="0" w:color="auto"/>
                    <w:bottom w:val="none" w:sz="0" w:space="0" w:color="auto"/>
                    <w:right w:val="none" w:sz="0" w:space="0" w:color="auto"/>
                  </w:divBdr>
                  <w:divsChild>
                    <w:div w:id="465203548">
                      <w:marLeft w:val="0"/>
                      <w:marRight w:val="0"/>
                      <w:marTop w:val="0"/>
                      <w:marBottom w:val="0"/>
                      <w:divBdr>
                        <w:top w:val="none" w:sz="0" w:space="0" w:color="auto"/>
                        <w:left w:val="none" w:sz="0" w:space="0" w:color="auto"/>
                        <w:bottom w:val="none" w:sz="0" w:space="0" w:color="auto"/>
                        <w:right w:val="none" w:sz="0" w:space="0" w:color="auto"/>
                      </w:divBdr>
                      <w:divsChild>
                        <w:div w:id="1671058972">
                          <w:marLeft w:val="0"/>
                          <w:marRight w:val="0"/>
                          <w:marTop w:val="0"/>
                          <w:marBottom w:val="0"/>
                          <w:divBdr>
                            <w:top w:val="none" w:sz="0" w:space="0" w:color="auto"/>
                            <w:left w:val="none" w:sz="0" w:space="0" w:color="auto"/>
                            <w:bottom w:val="none" w:sz="0" w:space="0" w:color="auto"/>
                            <w:right w:val="none" w:sz="0" w:space="0" w:color="auto"/>
                          </w:divBdr>
                          <w:divsChild>
                            <w:div w:id="35869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72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390829">
      <w:bodyDiv w:val="1"/>
      <w:marLeft w:val="0"/>
      <w:marRight w:val="0"/>
      <w:marTop w:val="0"/>
      <w:marBottom w:val="0"/>
      <w:divBdr>
        <w:top w:val="none" w:sz="0" w:space="0" w:color="auto"/>
        <w:left w:val="none" w:sz="0" w:space="0" w:color="auto"/>
        <w:bottom w:val="none" w:sz="0" w:space="0" w:color="auto"/>
        <w:right w:val="none" w:sz="0" w:space="0" w:color="auto"/>
      </w:divBdr>
    </w:div>
    <w:div w:id="212935339">
      <w:bodyDiv w:val="1"/>
      <w:marLeft w:val="0"/>
      <w:marRight w:val="0"/>
      <w:marTop w:val="0"/>
      <w:marBottom w:val="0"/>
      <w:divBdr>
        <w:top w:val="none" w:sz="0" w:space="0" w:color="auto"/>
        <w:left w:val="none" w:sz="0" w:space="0" w:color="auto"/>
        <w:bottom w:val="none" w:sz="0" w:space="0" w:color="auto"/>
        <w:right w:val="none" w:sz="0" w:space="0" w:color="auto"/>
      </w:divBdr>
    </w:div>
    <w:div w:id="218782257">
      <w:bodyDiv w:val="1"/>
      <w:marLeft w:val="0"/>
      <w:marRight w:val="0"/>
      <w:marTop w:val="0"/>
      <w:marBottom w:val="0"/>
      <w:divBdr>
        <w:top w:val="none" w:sz="0" w:space="0" w:color="auto"/>
        <w:left w:val="none" w:sz="0" w:space="0" w:color="auto"/>
        <w:bottom w:val="none" w:sz="0" w:space="0" w:color="auto"/>
        <w:right w:val="none" w:sz="0" w:space="0" w:color="auto"/>
      </w:divBdr>
    </w:div>
    <w:div w:id="235168624">
      <w:bodyDiv w:val="1"/>
      <w:marLeft w:val="0"/>
      <w:marRight w:val="0"/>
      <w:marTop w:val="0"/>
      <w:marBottom w:val="0"/>
      <w:divBdr>
        <w:top w:val="none" w:sz="0" w:space="0" w:color="auto"/>
        <w:left w:val="none" w:sz="0" w:space="0" w:color="auto"/>
        <w:bottom w:val="none" w:sz="0" w:space="0" w:color="auto"/>
        <w:right w:val="none" w:sz="0" w:space="0" w:color="auto"/>
      </w:divBdr>
    </w:div>
    <w:div w:id="240867978">
      <w:bodyDiv w:val="1"/>
      <w:marLeft w:val="0"/>
      <w:marRight w:val="0"/>
      <w:marTop w:val="0"/>
      <w:marBottom w:val="0"/>
      <w:divBdr>
        <w:top w:val="none" w:sz="0" w:space="0" w:color="auto"/>
        <w:left w:val="none" w:sz="0" w:space="0" w:color="auto"/>
        <w:bottom w:val="none" w:sz="0" w:space="0" w:color="auto"/>
        <w:right w:val="none" w:sz="0" w:space="0" w:color="auto"/>
      </w:divBdr>
    </w:div>
    <w:div w:id="279726493">
      <w:bodyDiv w:val="1"/>
      <w:marLeft w:val="0"/>
      <w:marRight w:val="0"/>
      <w:marTop w:val="0"/>
      <w:marBottom w:val="0"/>
      <w:divBdr>
        <w:top w:val="none" w:sz="0" w:space="0" w:color="auto"/>
        <w:left w:val="none" w:sz="0" w:space="0" w:color="auto"/>
        <w:bottom w:val="none" w:sz="0" w:space="0" w:color="auto"/>
        <w:right w:val="none" w:sz="0" w:space="0" w:color="auto"/>
      </w:divBdr>
    </w:div>
    <w:div w:id="286400960">
      <w:bodyDiv w:val="1"/>
      <w:marLeft w:val="0"/>
      <w:marRight w:val="0"/>
      <w:marTop w:val="0"/>
      <w:marBottom w:val="0"/>
      <w:divBdr>
        <w:top w:val="none" w:sz="0" w:space="0" w:color="auto"/>
        <w:left w:val="none" w:sz="0" w:space="0" w:color="auto"/>
        <w:bottom w:val="none" w:sz="0" w:space="0" w:color="auto"/>
        <w:right w:val="none" w:sz="0" w:space="0" w:color="auto"/>
      </w:divBdr>
    </w:div>
    <w:div w:id="310603578">
      <w:bodyDiv w:val="1"/>
      <w:marLeft w:val="0"/>
      <w:marRight w:val="0"/>
      <w:marTop w:val="0"/>
      <w:marBottom w:val="0"/>
      <w:divBdr>
        <w:top w:val="none" w:sz="0" w:space="0" w:color="auto"/>
        <w:left w:val="none" w:sz="0" w:space="0" w:color="auto"/>
        <w:bottom w:val="none" w:sz="0" w:space="0" w:color="auto"/>
        <w:right w:val="none" w:sz="0" w:space="0" w:color="auto"/>
      </w:divBdr>
    </w:div>
    <w:div w:id="322008948">
      <w:bodyDiv w:val="1"/>
      <w:marLeft w:val="0"/>
      <w:marRight w:val="0"/>
      <w:marTop w:val="0"/>
      <w:marBottom w:val="0"/>
      <w:divBdr>
        <w:top w:val="none" w:sz="0" w:space="0" w:color="auto"/>
        <w:left w:val="none" w:sz="0" w:space="0" w:color="auto"/>
        <w:bottom w:val="none" w:sz="0" w:space="0" w:color="auto"/>
        <w:right w:val="none" w:sz="0" w:space="0" w:color="auto"/>
      </w:divBdr>
    </w:div>
    <w:div w:id="357317514">
      <w:bodyDiv w:val="1"/>
      <w:marLeft w:val="0"/>
      <w:marRight w:val="0"/>
      <w:marTop w:val="0"/>
      <w:marBottom w:val="0"/>
      <w:divBdr>
        <w:top w:val="none" w:sz="0" w:space="0" w:color="auto"/>
        <w:left w:val="none" w:sz="0" w:space="0" w:color="auto"/>
        <w:bottom w:val="none" w:sz="0" w:space="0" w:color="auto"/>
        <w:right w:val="none" w:sz="0" w:space="0" w:color="auto"/>
      </w:divBdr>
    </w:div>
    <w:div w:id="377366224">
      <w:bodyDiv w:val="1"/>
      <w:marLeft w:val="0"/>
      <w:marRight w:val="0"/>
      <w:marTop w:val="0"/>
      <w:marBottom w:val="0"/>
      <w:divBdr>
        <w:top w:val="none" w:sz="0" w:space="0" w:color="auto"/>
        <w:left w:val="none" w:sz="0" w:space="0" w:color="auto"/>
        <w:bottom w:val="none" w:sz="0" w:space="0" w:color="auto"/>
        <w:right w:val="none" w:sz="0" w:space="0" w:color="auto"/>
      </w:divBdr>
    </w:div>
    <w:div w:id="378746718">
      <w:bodyDiv w:val="1"/>
      <w:marLeft w:val="0"/>
      <w:marRight w:val="0"/>
      <w:marTop w:val="0"/>
      <w:marBottom w:val="0"/>
      <w:divBdr>
        <w:top w:val="none" w:sz="0" w:space="0" w:color="auto"/>
        <w:left w:val="none" w:sz="0" w:space="0" w:color="auto"/>
        <w:bottom w:val="none" w:sz="0" w:space="0" w:color="auto"/>
        <w:right w:val="none" w:sz="0" w:space="0" w:color="auto"/>
      </w:divBdr>
    </w:div>
    <w:div w:id="410734646">
      <w:bodyDiv w:val="1"/>
      <w:marLeft w:val="0"/>
      <w:marRight w:val="0"/>
      <w:marTop w:val="0"/>
      <w:marBottom w:val="0"/>
      <w:divBdr>
        <w:top w:val="none" w:sz="0" w:space="0" w:color="auto"/>
        <w:left w:val="none" w:sz="0" w:space="0" w:color="auto"/>
        <w:bottom w:val="none" w:sz="0" w:space="0" w:color="auto"/>
        <w:right w:val="none" w:sz="0" w:space="0" w:color="auto"/>
      </w:divBdr>
    </w:div>
    <w:div w:id="432479969">
      <w:bodyDiv w:val="1"/>
      <w:marLeft w:val="0"/>
      <w:marRight w:val="0"/>
      <w:marTop w:val="0"/>
      <w:marBottom w:val="0"/>
      <w:divBdr>
        <w:top w:val="none" w:sz="0" w:space="0" w:color="auto"/>
        <w:left w:val="none" w:sz="0" w:space="0" w:color="auto"/>
        <w:bottom w:val="none" w:sz="0" w:space="0" w:color="auto"/>
        <w:right w:val="none" w:sz="0" w:space="0" w:color="auto"/>
      </w:divBdr>
    </w:div>
    <w:div w:id="444471991">
      <w:bodyDiv w:val="1"/>
      <w:marLeft w:val="0"/>
      <w:marRight w:val="0"/>
      <w:marTop w:val="0"/>
      <w:marBottom w:val="0"/>
      <w:divBdr>
        <w:top w:val="none" w:sz="0" w:space="0" w:color="auto"/>
        <w:left w:val="none" w:sz="0" w:space="0" w:color="auto"/>
        <w:bottom w:val="none" w:sz="0" w:space="0" w:color="auto"/>
        <w:right w:val="none" w:sz="0" w:space="0" w:color="auto"/>
      </w:divBdr>
    </w:div>
    <w:div w:id="473764023">
      <w:bodyDiv w:val="1"/>
      <w:marLeft w:val="0"/>
      <w:marRight w:val="0"/>
      <w:marTop w:val="0"/>
      <w:marBottom w:val="0"/>
      <w:divBdr>
        <w:top w:val="none" w:sz="0" w:space="0" w:color="auto"/>
        <w:left w:val="none" w:sz="0" w:space="0" w:color="auto"/>
        <w:bottom w:val="none" w:sz="0" w:space="0" w:color="auto"/>
        <w:right w:val="none" w:sz="0" w:space="0" w:color="auto"/>
      </w:divBdr>
    </w:div>
    <w:div w:id="484662052">
      <w:bodyDiv w:val="1"/>
      <w:marLeft w:val="0"/>
      <w:marRight w:val="0"/>
      <w:marTop w:val="0"/>
      <w:marBottom w:val="0"/>
      <w:divBdr>
        <w:top w:val="none" w:sz="0" w:space="0" w:color="auto"/>
        <w:left w:val="none" w:sz="0" w:space="0" w:color="auto"/>
        <w:bottom w:val="none" w:sz="0" w:space="0" w:color="auto"/>
        <w:right w:val="none" w:sz="0" w:space="0" w:color="auto"/>
      </w:divBdr>
    </w:div>
    <w:div w:id="493107530">
      <w:bodyDiv w:val="1"/>
      <w:marLeft w:val="0"/>
      <w:marRight w:val="0"/>
      <w:marTop w:val="0"/>
      <w:marBottom w:val="0"/>
      <w:divBdr>
        <w:top w:val="none" w:sz="0" w:space="0" w:color="auto"/>
        <w:left w:val="none" w:sz="0" w:space="0" w:color="auto"/>
        <w:bottom w:val="none" w:sz="0" w:space="0" w:color="auto"/>
        <w:right w:val="none" w:sz="0" w:space="0" w:color="auto"/>
      </w:divBdr>
    </w:div>
    <w:div w:id="502089697">
      <w:bodyDiv w:val="1"/>
      <w:marLeft w:val="0"/>
      <w:marRight w:val="0"/>
      <w:marTop w:val="0"/>
      <w:marBottom w:val="0"/>
      <w:divBdr>
        <w:top w:val="none" w:sz="0" w:space="0" w:color="auto"/>
        <w:left w:val="none" w:sz="0" w:space="0" w:color="auto"/>
        <w:bottom w:val="none" w:sz="0" w:space="0" w:color="auto"/>
        <w:right w:val="none" w:sz="0" w:space="0" w:color="auto"/>
      </w:divBdr>
    </w:div>
    <w:div w:id="503126760">
      <w:bodyDiv w:val="1"/>
      <w:marLeft w:val="0"/>
      <w:marRight w:val="0"/>
      <w:marTop w:val="0"/>
      <w:marBottom w:val="0"/>
      <w:divBdr>
        <w:top w:val="none" w:sz="0" w:space="0" w:color="auto"/>
        <w:left w:val="none" w:sz="0" w:space="0" w:color="auto"/>
        <w:bottom w:val="none" w:sz="0" w:space="0" w:color="auto"/>
        <w:right w:val="none" w:sz="0" w:space="0" w:color="auto"/>
      </w:divBdr>
    </w:div>
    <w:div w:id="514198413">
      <w:bodyDiv w:val="1"/>
      <w:marLeft w:val="0"/>
      <w:marRight w:val="0"/>
      <w:marTop w:val="0"/>
      <w:marBottom w:val="0"/>
      <w:divBdr>
        <w:top w:val="none" w:sz="0" w:space="0" w:color="auto"/>
        <w:left w:val="none" w:sz="0" w:space="0" w:color="auto"/>
        <w:bottom w:val="none" w:sz="0" w:space="0" w:color="auto"/>
        <w:right w:val="none" w:sz="0" w:space="0" w:color="auto"/>
      </w:divBdr>
    </w:div>
    <w:div w:id="544565750">
      <w:bodyDiv w:val="1"/>
      <w:marLeft w:val="0"/>
      <w:marRight w:val="0"/>
      <w:marTop w:val="0"/>
      <w:marBottom w:val="0"/>
      <w:divBdr>
        <w:top w:val="none" w:sz="0" w:space="0" w:color="auto"/>
        <w:left w:val="none" w:sz="0" w:space="0" w:color="auto"/>
        <w:bottom w:val="none" w:sz="0" w:space="0" w:color="auto"/>
        <w:right w:val="none" w:sz="0" w:space="0" w:color="auto"/>
      </w:divBdr>
    </w:div>
    <w:div w:id="564726824">
      <w:bodyDiv w:val="1"/>
      <w:marLeft w:val="0"/>
      <w:marRight w:val="0"/>
      <w:marTop w:val="0"/>
      <w:marBottom w:val="0"/>
      <w:divBdr>
        <w:top w:val="none" w:sz="0" w:space="0" w:color="auto"/>
        <w:left w:val="none" w:sz="0" w:space="0" w:color="auto"/>
        <w:bottom w:val="none" w:sz="0" w:space="0" w:color="auto"/>
        <w:right w:val="none" w:sz="0" w:space="0" w:color="auto"/>
      </w:divBdr>
    </w:div>
    <w:div w:id="583414678">
      <w:bodyDiv w:val="1"/>
      <w:marLeft w:val="0"/>
      <w:marRight w:val="0"/>
      <w:marTop w:val="0"/>
      <w:marBottom w:val="0"/>
      <w:divBdr>
        <w:top w:val="none" w:sz="0" w:space="0" w:color="auto"/>
        <w:left w:val="none" w:sz="0" w:space="0" w:color="auto"/>
        <w:bottom w:val="none" w:sz="0" w:space="0" w:color="auto"/>
        <w:right w:val="none" w:sz="0" w:space="0" w:color="auto"/>
      </w:divBdr>
    </w:div>
    <w:div w:id="585116894">
      <w:bodyDiv w:val="1"/>
      <w:marLeft w:val="0"/>
      <w:marRight w:val="0"/>
      <w:marTop w:val="0"/>
      <w:marBottom w:val="0"/>
      <w:divBdr>
        <w:top w:val="none" w:sz="0" w:space="0" w:color="auto"/>
        <w:left w:val="none" w:sz="0" w:space="0" w:color="auto"/>
        <w:bottom w:val="none" w:sz="0" w:space="0" w:color="auto"/>
        <w:right w:val="none" w:sz="0" w:space="0" w:color="auto"/>
      </w:divBdr>
    </w:div>
    <w:div w:id="596986926">
      <w:bodyDiv w:val="1"/>
      <w:marLeft w:val="0"/>
      <w:marRight w:val="0"/>
      <w:marTop w:val="0"/>
      <w:marBottom w:val="0"/>
      <w:divBdr>
        <w:top w:val="none" w:sz="0" w:space="0" w:color="auto"/>
        <w:left w:val="none" w:sz="0" w:space="0" w:color="auto"/>
        <w:bottom w:val="none" w:sz="0" w:space="0" w:color="auto"/>
        <w:right w:val="none" w:sz="0" w:space="0" w:color="auto"/>
      </w:divBdr>
    </w:div>
    <w:div w:id="600992925">
      <w:bodyDiv w:val="1"/>
      <w:marLeft w:val="0"/>
      <w:marRight w:val="0"/>
      <w:marTop w:val="0"/>
      <w:marBottom w:val="0"/>
      <w:divBdr>
        <w:top w:val="none" w:sz="0" w:space="0" w:color="auto"/>
        <w:left w:val="none" w:sz="0" w:space="0" w:color="auto"/>
        <w:bottom w:val="none" w:sz="0" w:space="0" w:color="auto"/>
        <w:right w:val="none" w:sz="0" w:space="0" w:color="auto"/>
      </w:divBdr>
    </w:div>
    <w:div w:id="603805782">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618607797">
      <w:bodyDiv w:val="1"/>
      <w:marLeft w:val="0"/>
      <w:marRight w:val="0"/>
      <w:marTop w:val="0"/>
      <w:marBottom w:val="0"/>
      <w:divBdr>
        <w:top w:val="none" w:sz="0" w:space="0" w:color="auto"/>
        <w:left w:val="none" w:sz="0" w:space="0" w:color="auto"/>
        <w:bottom w:val="none" w:sz="0" w:space="0" w:color="auto"/>
        <w:right w:val="none" w:sz="0" w:space="0" w:color="auto"/>
      </w:divBdr>
    </w:div>
    <w:div w:id="628097671">
      <w:bodyDiv w:val="1"/>
      <w:marLeft w:val="0"/>
      <w:marRight w:val="0"/>
      <w:marTop w:val="0"/>
      <w:marBottom w:val="0"/>
      <w:divBdr>
        <w:top w:val="none" w:sz="0" w:space="0" w:color="auto"/>
        <w:left w:val="none" w:sz="0" w:space="0" w:color="auto"/>
        <w:bottom w:val="none" w:sz="0" w:space="0" w:color="auto"/>
        <w:right w:val="none" w:sz="0" w:space="0" w:color="auto"/>
      </w:divBdr>
    </w:div>
    <w:div w:id="650791600">
      <w:bodyDiv w:val="1"/>
      <w:marLeft w:val="0"/>
      <w:marRight w:val="0"/>
      <w:marTop w:val="0"/>
      <w:marBottom w:val="0"/>
      <w:divBdr>
        <w:top w:val="none" w:sz="0" w:space="0" w:color="auto"/>
        <w:left w:val="none" w:sz="0" w:space="0" w:color="auto"/>
        <w:bottom w:val="none" w:sz="0" w:space="0" w:color="auto"/>
        <w:right w:val="none" w:sz="0" w:space="0" w:color="auto"/>
      </w:divBdr>
    </w:div>
    <w:div w:id="651717731">
      <w:bodyDiv w:val="1"/>
      <w:marLeft w:val="0"/>
      <w:marRight w:val="0"/>
      <w:marTop w:val="0"/>
      <w:marBottom w:val="0"/>
      <w:divBdr>
        <w:top w:val="none" w:sz="0" w:space="0" w:color="auto"/>
        <w:left w:val="none" w:sz="0" w:space="0" w:color="auto"/>
        <w:bottom w:val="none" w:sz="0" w:space="0" w:color="auto"/>
        <w:right w:val="none" w:sz="0" w:space="0" w:color="auto"/>
      </w:divBdr>
    </w:div>
    <w:div w:id="653989379">
      <w:bodyDiv w:val="1"/>
      <w:marLeft w:val="0"/>
      <w:marRight w:val="0"/>
      <w:marTop w:val="0"/>
      <w:marBottom w:val="0"/>
      <w:divBdr>
        <w:top w:val="none" w:sz="0" w:space="0" w:color="auto"/>
        <w:left w:val="none" w:sz="0" w:space="0" w:color="auto"/>
        <w:bottom w:val="none" w:sz="0" w:space="0" w:color="auto"/>
        <w:right w:val="none" w:sz="0" w:space="0" w:color="auto"/>
      </w:divBdr>
    </w:div>
    <w:div w:id="657345654">
      <w:bodyDiv w:val="1"/>
      <w:marLeft w:val="0"/>
      <w:marRight w:val="0"/>
      <w:marTop w:val="0"/>
      <w:marBottom w:val="0"/>
      <w:divBdr>
        <w:top w:val="none" w:sz="0" w:space="0" w:color="auto"/>
        <w:left w:val="none" w:sz="0" w:space="0" w:color="auto"/>
        <w:bottom w:val="none" w:sz="0" w:space="0" w:color="auto"/>
        <w:right w:val="none" w:sz="0" w:space="0" w:color="auto"/>
      </w:divBdr>
    </w:div>
    <w:div w:id="674768043">
      <w:bodyDiv w:val="1"/>
      <w:marLeft w:val="0"/>
      <w:marRight w:val="0"/>
      <w:marTop w:val="0"/>
      <w:marBottom w:val="0"/>
      <w:divBdr>
        <w:top w:val="none" w:sz="0" w:space="0" w:color="auto"/>
        <w:left w:val="none" w:sz="0" w:space="0" w:color="auto"/>
        <w:bottom w:val="none" w:sz="0" w:space="0" w:color="auto"/>
        <w:right w:val="none" w:sz="0" w:space="0" w:color="auto"/>
      </w:divBdr>
    </w:div>
    <w:div w:id="716592334">
      <w:bodyDiv w:val="1"/>
      <w:marLeft w:val="0"/>
      <w:marRight w:val="0"/>
      <w:marTop w:val="0"/>
      <w:marBottom w:val="0"/>
      <w:divBdr>
        <w:top w:val="none" w:sz="0" w:space="0" w:color="auto"/>
        <w:left w:val="none" w:sz="0" w:space="0" w:color="auto"/>
        <w:bottom w:val="none" w:sz="0" w:space="0" w:color="auto"/>
        <w:right w:val="none" w:sz="0" w:space="0" w:color="auto"/>
      </w:divBdr>
    </w:div>
    <w:div w:id="721557498">
      <w:bodyDiv w:val="1"/>
      <w:marLeft w:val="0"/>
      <w:marRight w:val="0"/>
      <w:marTop w:val="0"/>
      <w:marBottom w:val="0"/>
      <w:divBdr>
        <w:top w:val="none" w:sz="0" w:space="0" w:color="auto"/>
        <w:left w:val="none" w:sz="0" w:space="0" w:color="auto"/>
        <w:bottom w:val="none" w:sz="0" w:space="0" w:color="auto"/>
        <w:right w:val="none" w:sz="0" w:space="0" w:color="auto"/>
      </w:divBdr>
    </w:div>
    <w:div w:id="755634970">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773522180">
      <w:bodyDiv w:val="1"/>
      <w:marLeft w:val="0"/>
      <w:marRight w:val="0"/>
      <w:marTop w:val="0"/>
      <w:marBottom w:val="0"/>
      <w:divBdr>
        <w:top w:val="none" w:sz="0" w:space="0" w:color="auto"/>
        <w:left w:val="none" w:sz="0" w:space="0" w:color="auto"/>
        <w:bottom w:val="none" w:sz="0" w:space="0" w:color="auto"/>
        <w:right w:val="none" w:sz="0" w:space="0" w:color="auto"/>
      </w:divBdr>
    </w:div>
    <w:div w:id="795760293">
      <w:bodyDiv w:val="1"/>
      <w:marLeft w:val="0"/>
      <w:marRight w:val="0"/>
      <w:marTop w:val="0"/>
      <w:marBottom w:val="0"/>
      <w:divBdr>
        <w:top w:val="none" w:sz="0" w:space="0" w:color="auto"/>
        <w:left w:val="none" w:sz="0" w:space="0" w:color="auto"/>
        <w:bottom w:val="none" w:sz="0" w:space="0" w:color="auto"/>
        <w:right w:val="none" w:sz="0" w:space="0" w:color="auto"/>
      </w:divBdr>
    </w:div>
    <w:div w:id="804543880">
      <w:bodyDiv w:val="1"/>
      <w:marLeft w:val="0"/>
      <w:marRight w:val="0"/>
      <w:marTop w:val="0"/>
      <w:marBottom w:val="0"/>
      <w:divBdr>
        <w:top w:val="none" w:sz="0" w:space="0" w:color="auto"/>
        <w:left w:val="none" w:sz="0" w:space="0" w:color="auto"/>
        <w:bottom w:val="none" w:sz="0" w:space="0" w:color="auto"/>
        <w:right w:val="none" w:sz="0" w:space="0" w:color="auto"/>
      </w:divBdr>
    </w:div>
    <w:div w:id="830170722">
      <w:bodyDiv w:val="1"/>
      <w:marLeft w:val="0"/>
      <w:marRight w:val="0"/>
      <w:marTop w:val="0"/>
      <w:marBottom w:val="0"/>
      <w:divBdr>
        <w:top w:val="none" w:sz="0" w:space="0" w:color="auto"/>
        <w:left w:val="none" w:sz="0" w:space="0" w:color="auto"/>
        <w:bottom w:val="none" w:sz="0" w:space="0" w:color="auto"/>
        <w:right w:val="none" w:sz="0" w:space="0" w:color="auto"/>
      </w:divBdr>
    </w:div>
    <w:div w:id="835219659">
      <w:bodyDiv w:val="1"/>
      <w:marLeft w:val="0"/>
      <w:marRight w:val="0"/>
      <w:marTop w:val="0"/>
      <w:marBottom w:val="0"/>
      <w:divBdr>
        <w:top w:val="none" w:sz="0" w:space="0" w:color="auto"/>
        <w:left w:val="none" w:sz="0" w:space="0" w:color="auto"/>
        <w:bottom w:val="none" w:sz="0" w:space="0" w:color="auto"/>
        <w:right w:val="none" w:sz="0" w:space="0" w:color="auto"/>
      </w:divBdr>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878974914">
      <w:bodyDiv w:val="1"/>
      <w:marLeft w:val="0"/>
      <w:marRight w:val="0"/>
      <w:marTop w:val="0"/>
      <w:marBottom w:val="0"/>
      <w:divBdr>
        <w:top w:val="none" w:sz="0" w:space="0" w:color="auto"/>
        <w:left w:val="none" w:sz="0" w:space="0" w:color="auto"/>
        <w:bottom w:val="none" w:sz="0" w:space="0" w:color="auto"/>
        <w:right w:val="none" w:sz="0" w:space="0" w:color="auto"/>
      </w:divBdr>
    </w:div>
    <w:div w:id="879976965">
      <w:bodyDiv w:val="1"/>
      <w:marLeft w:val="0"/>
      <w:marRight w:val="0"/>
      <w:marTop w:val="0"/>
      <w:marBottom w:val="0"/>
      <w:divBdr>
        <w:top w:val="none" w:sz="0" w:space="0" w:color="auto"/>
        <w:left w:val="none" w:sz="0" w:space="0" w:color="auto"/>
        <w:bottom w:val="none" w:sz="0" w:space="0" w:color="auto"/>
        <w:right w:val="none" w:sz="0" w:space="0" w:color="auto"/>
      </w:divBdr>
    </w:div>
    <w:div w:id="880870098">
      <w:bodyDiv w:val="1"/>
      <w:marLeft w:val="0"/>
      <w:marRight w:val="0"/>
      <w:marTop w:val="0"/>
      <w:marBottom w:val="0"/>
      <w:divBdr>
        <w:top w:val="none" w:sz="0" w:space="0" w:color="auto"/>
        <w:left w:val="none" w:sz="0" w:space="0" w:color="auto"/>
        <w:bottom w:val="none" w:sz="0" w:space="0" w:color="auto"/>
        <w:right w:val="none" w:sz="0" w:space="0" w:color="auto"/>
      </w:divBdr>
    </w:div>
    <w:div w:id="892275169">
      <w:bodyDiv w:val="1"/>
      <w:marLeft w:val="0"/>
      <w:marRight w:val="0"/>
      <w:marTop w:val="0"/>
      <w:marBottom w:val="0"/>
      <w:divBdr>
        <w:top w:val="none" w:sz="0" w:space="0" w:color="auto"/>
        <w:left w:val="none" w:sz="0" w:space="0" w:color="auto"/>
        <w:bottom w:val="none" w:sz="0" w:space="0" w:color="auto"/>
        <w:right w:val="none" w:sz="0" w:space="0" w:color="auto"/>
      </w:divBdr>
    </w:div>
    <w:div w:id="904267975">
      <w:bodyDiv w:val="1"/>
      <w:marLeft w:val="0"/>
      <w:marRight w:val="0"/>
      <w:marTop w:val="0"/>
      <w:marBottom w:val="0"/>
      <w:divBdr>
        <w:top w:val="none" w:sz="0" w:space="0" w:color="auto"/>
        <w:left w:val="none" w:sz="0" w:space="0" w:color="auto"/>
        <w:bottom w:val="none" w:sz="0" w:space="0" w:color="auto"/>
        <w:right w:val="none" w:sz="0" w:space="0" w:color="auto"/>
      </w:divBdr>
    </w:div>
    <w:div w:id="908540781">
      <w:bodyDiv w:val="1"/>
      <w:marLeft w:val="0"/>
      <w:marRight w:val="0"/>
      <w:marTop w:val="0"/>
      <w:marBottom w:val="0"/>
      <w:divBdr>
        <w:top w:val="none" w:sz="0" w:space="0" w:color="auto"/>
        <w:left w:val="none" w:sz="0" w:space="0" w:color="auto"/>
        <w:bottom w:val="none" w:sz="0" w:space="0" w:color="auto"/>
        <w:right w:val="none" w:sz="0" w:space="0" w:color="auto"/>
      </w:divBdr>
    </w:div>
    <w:div w:id="911620773">
      <w:bodyDiv w:val="1"/>
      <w:marLeft w:val="0"/>
      <w:marRight w:val="0"/>
      <w:marTop w:val="0"/>
      <w:marBottom w:val="0"/>
      <w:divBdr>
        <w:top w:val="none" w:sz="0" w:space="0" w:color="auto"/>
        <w:left w:val="none" w:sz="0" w:space="0" w:color="auto"/>
        <w:bottom w:val="none" w:sz="0" w:space="0" w:color="auto"/>
        <w:right w:val="none" w:sz="0" w:space="0" w:color="auto"/>
      </w:divBdr>
    </w:div>
    <w:div w:id="911811953">
      <w:bodyDiv w:val="1"/>
      <w:marLeft w:val="0"/>
      <w:marRight w:val="0"/>
      <w:marTop w:val="0"/>
      <w:marBottom w:val="0"/>
      <w:divBdr>
        <w:top w:val="none" w:sz="0" w:space="0" w:color="auto"/>
        <w:left w:val="none" w:sz="0" w:space="0" w:color="auto"/>
        <w:bottom w:val="none" w:sz="0" w:space="0" w:color="auto"/>
        <w:right w:val="none" w:sz="0" w:space="0" w:color="auto"/>
      </w:divBdr>
    </w:div>
    <w:div w:id="918447116">
      <w:bodyDiv w:val="1"/>
      <w:marLeft w:val="0"/>
      <w:marRight w:val="0"/>
      <w:marTop w:val="0"/>
      <w:marBottom w:val="0"/>
      <w:divBdr>
        <w:top w:val="none" w:sz="0" w:space="0" w:color="auto"/>
        <w:left w:val="none" w:sz="0" w:space="0" w:color="auto"/>
        <w:bottom w:val="none" w:sz="0" w:space="0" w:color="auto"/>
        <w:right w:val="none" w:sz="0" w:space="0" w:color="auto"/>
      </w:divBdr>
    </w:div>
    <w:div w:id="964316427">
      <w:bodyDiv w:val="1"/>
      <w:marLeft w:val="0"/>
      <w:marRight w:val="0"/>
      <w:marTop w:val="0"/>
      <w:marBottom w:val="0"/>
      <w:divBdr>
        <w:top w:val="none" w:sz="0" w:space="0" w:color="auto"/>
        <w:left w:val="none" w:sz="0" w:space="0" w:color="auto"/>
        <w:bottom w:val="none" w:sz="0" w:space="0" w:color="auto"/>
        <w:right w:val="none" w:sz="0" w:space="0" w:color="auto"/>
      </w:divBdr>
    </w:div>
    <w:div w:id="990862484">
      <w:bodyDiv w:val="1"/>
      <w:marLeft w:val="0"/>
      <w:marRight w:val="0"/>
      <w:marTop w:val="0"/>
      <w:marBottom w:val="0"/>
      <w:divBdr>
        <w:top w:val="none" w:sz="0" w:space="0" w:color="auto"/>
        <w:left w:val="none" w:sz="0" w:space="0" w:color="auto"/>
        <w:bottom w:val="none" w:sz="0" w:space="0" w:color="auto"/>
        <w:right w:val="none" w:sz="0" w:space="0" w:color="auto"/>
      </w:divBdr>
    </w:div>
    <w:div w:id="1008480201">
      <w:bodyDiv w:val="1"/>
      <w:marLeft w:val="0"/>
      <w:marRight w:val="0"/>
      <w:marTop w:val="0"/>
      <w:marBottom w:val="0"/>
      <w:divBdr>
        <w:top w:val="none" w:sz="0" w:space="0" w:color="auto"/>
        <w:left w:val="none" w:sz="0" w:space="0" w:color="auto"/>
        <w:bottom w:val="none" w:sz="0" w:space="0" w:color="auto"/>
        <w:right w:val="none" w:sz="0" w:space="0" w:color="auto"/>
      </w:divBdr>
    </w:div>
    <w:div w:id="1031420865">
      <w:bodyDiv w:val="1"/>
      <w:marLeft w:val="0"/>
      <w:marRight w:val="0"/>
      <w:marTop w:val="0"/>
      <w:marBottom w:val="0"/>
      <w:divBdr>
        <w:top w:val="none" w:sz="0" w:space="0" w:color="auto"/>
        <w:left w:val="none" w:sz="0" w:space="0" w:color="auto"/>
        <w:bottom w:val="none" w:sz="0" w:space="0" w:color="auto"/>
        <w:right w:val="none" w:sz="0" w:space="0" w:color="auto"/>
      </w:divBdr>
    </w:div>
    <w:div w:id="1033768846">
      <w:bodyDiv w:val="1"/>
      <w:marLeft w:val="0"/>
      <w:marRight w:val="0"/>
      <w:marTop w:val="0"/>
      <w:marBottom w:val="0"/>
      <w:divBdr>
        <w:top w:val="none" w:sz="0" w:space="0" w:color="auto"/>
        <w:left w:val="none" w:sz="0" w:space="0" w:color="auto"/>
        <w:bottom w:val="none" w:sz="0" w:space="0" w:color="auto"/>
        <w:right w:val="none" w:sz="0" w:space="0" w:color="auto"/>
      </w:divBdr>
    </w:div>
    <w:div w:id="1066879447">
      <w:bodyDiv w:val="1"/>
      <w:marLeft w:val="0"/>
      <w:marRight w:val="0"/>
      <w:marTop w:val="0"/>
      <w:marBottom w:val="0"/>
      <w:divBdr>
        <w:top w:val="none" w:sz="0" w:space="0" w:color="auto"/>
        <w:left w:val="none" w:sz="0" w:space="0" w:color="auto"/>
        <w:bottom w:val="none" w:sz="0" w:space="0" w:color="auto"/>
        <w:right w:val="none" w:sz="0" w:space="0" w:color="auto"/>
      </w:divBdr>
    </w:div>
    <w:div w:id="1087262727">
      <w:bodyDiv w:val="1"/>
      <w:marLeft w:val="0"/>
      <w:marRight w:val="0"/>
      <w:marTop w:val="0"/>
      <w:marBottom w:val="0"/>
      <w:divBdr>
        <w:top w:val="none" w:sz="0" w:space="0" w:color="auto"/>
        <w:left w:val="none" w:sz="0" w:space="0" w:color="auto"/>
        <w:bottom w:val="none" w:sz="0" w:space="0" w:color="auto"/>
        <w:right w:val="none" w:sz="0" w:space="0" w:color="auto"/>
      </w:divBdr>
    </w:div>
    <w:div w:id="1113327628">
      <w:bodyDiv w:val="1"/>
      <w:marLeft w:val="0"/>
      <w:marRight w:val="0"/>
      <w:marTop w:val="0"/>
      <w:marBottom w:val="0"/>
      <w:divBdr>
        <w:top w:val="none" w:sz="0" w:space="0" w:color="auto"/>
        <w:left w:val="none" w:sz="0" w:space="0" w:color="auto"/>
        <w:bottom w:val="none" w:sz="0" w:space="0" w:color="auto"/>
        <w:right w:val="none" w:sz="0" w:space="0" w:color="auto"/>
      </w:divBdr>
    </w:div>
    <w:div w:id="1124079497">
      <w:bodyDiv w:val="1"/>
      <w:marLeft w:val="0"/>
      <w:marRight w:val="0"/>
      <w:marTop w:val="0"/>
      <w:marBottom w:val="0"/>
      <w:divBdr>
        <w:top w:val="none" w:sz="0" w:space="0" w:color="auto"/>
        <w:left w:val="none" w:sz="0" w:space="0" w:color="auto"/>
        <w:bottom w:val="none" w:sz="0" w:space="0" w:color="auto"/>
        <w:right w:val="none" w:sz="0" w:space="0" w:color="auto"/>
      </w:divBdr>
    </w:div>
    <w:div w:id="1151022636">
      <w:bodyDiv w:val="1"/>
      <w:marLeft w:val="0"/>
      <w:marRight w:val="0"/>
      <w:marTop w:val="0"/>
      <w:marBottom w:val="0"/>
      <w:divBdr>
        <w:top w:val="none" w:sz="0" w:space="0" w:color="auto"/>
        <w:left w:val="none" w:sz="0" w:space="0" w:color="auto"/>
        <w:bottom w:val="none" w:sz="0" w:space="0" w:color="auto"/>
        <w:right w:val="none" w:sz="0" w:space="0" w:color="auto"/>
      </w:divBdr>
    </w:div>
    <w:div w:id="1195312170">
      <w:bodyDiv w:val="1"/>
      <w:marLeft w:val="0"/>
      <w:marRight w:val="0"/>
      <w:marTop w:val="0"/>
      <w:marBottom w:val="0"/>
      <w:divBdr>
        <w:top w:val="none" w:sz="0" w:space="0" w:color="auto"/>
        <w:left w:val="none" w:sz="0" w:space="0" w:color="auto"/>
        <w:bottom w:val="none" w:sz="0" w:space="0" w:color="auto"/>
        <w:right w:val="none" w:sz="0" w:space="0" w:color="auto"/>
      </w:divBdr>
    </w:div>
    <w:div w:id="1268191762">
      <w:bodyDiv w:val="1"/>
      <w:marLeft w:val="0"/>
      <w:marRight w:val="0"/>
      <w:marTop w:val="0"/>
      <w:marBottom w:val="0"/>
      <w:divBdr>
        <w:top w:val="none" w:sz="0" w:space="0" w:color="auto"/>
        <w:left w:val="none" w:sz="0" w:space="0" w:color="auto"/>
        <w:bottom w:val="none" w:sz="0" w:space="0" w:color="auto"/>
        <w:right w:val="none" w:sz="0" w:space="0" w:color="auto"/>
      </w:divBdr>
    </w:div>
    <w:div w:id="1277908830">
      <w:bodyDiv w:val="1"/>
      <w:marLeft w:val="0"/>
      <w:marRight w:val="0"/>
      <w:marTop w:val="0"/>
      <w:marBottom w:val="0"/>
      <w:divBdr>
        <w:top w:val="none" w:sz="0" w:space="0" w:color="auto"/>
        <w:left w:val="none" w:sz="0" w:space="0" w:color="auto"/>
        <w:bottom w:val="none" w:sz="0" w:space="0" w:color="auto"/>
        <w:right w:val="none" w:sz="0" w:space="0" w:color="auto"/>
      </w:divBdr>
    </w:div>
    <w:div w:id="1288898655">
      <w:bodyDiv w:val="1"/>
      <w:marLeft w:val="0"/>
      <w:marRight w:val="0"/>
      <w:marTop w:val="0"/>
      <w:marBottom w:val="0"/>
      <w:divBdr>
        <w:top w:val="none" w:sz="0" w:space="0" w:color="auto"/>
        <w:left w:val="none" w:sz="0" w:space="0" w:color="auto"/>
        <w:bottom w:val="none" w:sz="0" w:space="0" w:color="auto"/>
        <w:right w:val="none" w:sz="0" w:space="0" w:color="auto"/>
      </w:divBdr>
    </w:div>
    <w:div w:id="1337536772">
      <w:bodyDiv w:val="1"/>
      <w:marLeft w:val="0"/>
      <w:marRight w:val="0"/>
      <w:marTop w:val="0"/>
      <w:marBottom w:val="0"/>
      <w:divBdr>
        <w:top w:val="none" w:sz="0" w:space="0" w:color="auto"/>
        <w:left w:val="none" w:sz="0" w:space="0" w:color="auto"/>
        <w:bottom w:val="none" w:sz="0" w:space="0" w:color="auto"/>
        <w:right w:val="none" w:sz="0" w:space="0" w:color="auto"/>
      </w:divBdr>
    </w:div>
    <w:div w:id="1348212538">
      <w:bodyDiv w:val="1"/>
      <w:marLeft w:val="0"/>
      <w:marRight w:val="0"/>
      <w:marTop w:val="0"/>
      <w:marBottom w:val="0"/>
      <w:divBdr>
        <w:top w:val="none" w:sz="0" w:space="0" w:color="auto"/>
        <w:left w:val="none" w:sz="0" w:space="0" w:color="auto"/>
        <w:bottom w:val="none" w:sz="0" w:space="0" w:color="auto"/>
        <w:right w:val="none" w:sz="0" w:space="0" w:color="auto"/>
      </w:divBdr>
    </w:div>
    <w:div w:id="1376392038">
      <w:bodyDiv w:val="1"/>
      <w:marLeft w:val="0"/>
      <w:marRight w:val="0"/>
      <w:marTop w:val="0"/>
      <w:marBottom w:val="0"/>
      <w:divBdr>
        <w:top w:val="none" w:sz="0" w:space="0" w:color="auto"/>
        <w:left w:val="none" w:sz="0" w:space="0" w:color="auto"/>
        <w:bottom w:val="none" w:sz="0" w:space="0" w:color="auto"/>
        <w:right w:val="none" w:sz="0" w:space="0" w:color="auto"/>
      </w:divBdr>
    </w:div>
    <w:div w:id="1378159791">
      <w:bodyDiv w:val="1"/>
      <w:marLeft w:val="0"/>
      <w:marRight w:val="0"/>
      <w:marTop w:val="0"/>
      <w:marBottom w:val="0"/>
      <w:divBdr>
        <w:top w:val="none" w:sz="0" w:space="0" w:color="auto"/>
        <w:left w:val="none" w:sz="0" w:space="0" w:color="auto"/>
        <w:bottom w:val="none" w:sz="0" w:space="0" w:color="auto"/>
        <w:right w:val="none" w:sz="0" w:space="0" w:color="auto"/>
      </w:divBdr>
    </w:div>
    <w:div w:id="1384719720">
      <w:bodyDiv w:val="1"/>
      <w:marLeft w:val="0"/>
      <w:marRight w:val="0"/>
      <w:marTop w:val="0"/>
      <w:marBottom w:val="0"/>
      <w:divBdr>
        <w:top w:val="none" w:sz="0" w:space="0" w:color="auto"/>
        <w:left w:val="none" w:sz="0" w:space="0" w:color="auto"/>
        <w:bottom w:val="none" w:sz="0" w:space="0" w:color="auto"/>
        <w:right w:val="none" w:sz="0" w:space="0" w:color="auto"/>
      </w:divBdr>
    </w:div>
    <w:div w:id="1398742488">
      <w:bodyDiv w:val="1"/>
      <w:marLeft w:val="0"/>
      <w:marRight w:val="0"/>
      <w:marTop w:val="0"/>
      <w:marBottom w:val="0"/>
      <w:divBdr>
        <w:top w:val="none" w:sz="0" w:space="0" w:color="auto"/>
        <w:left w:val="none" w:sz="0" w:space="0" w:color="auto"/>
        <w:bottom w:val="none" w:sz="0" w:space="0" w:color="auto"/>
        <w:right w:val="none" w:sz="0" w:space="0" w:color="auto"/>
      </w:divBdr>
      <w:divsChild>
        <w:div w:id="1012338301">
          <w:marLeft w:val="0"/>
          <w:marRight w:val="0"/>
          <w:marTop w:val="0"/>
          <w:marBottom w:val="0"/>
          <w:divBdr>
            <w:top w:val="none" w:sz="0" w:space="0" w:color="auto"/>
            <w:left w:val="none" w:sz="0" w:space="0" w:color="auto"/>
            <w:bottom w:val="none" w:sz="0" w:space="0" w:color="auto"/>
            <w:right w:val="none" w:sz="0" w:space="0" w:color="auto"/>
          </w:divBdr>
          <w:divsChild>
            <w:div w:id="373585583">
              <w:marLeft w:val="0"/>
              <w:marRight w:val="0"/>
              <w:marTop w:val="0"/>
              <w:marBottom w:val="0"/>
              <w:divBdr>
                <w:top w:val="none" w:sz="0" w:space="0" w:color="auto"/>
                <w:left w:val="none" w:sz="0" w:space="0" w:color="auto"/>
                <w:bottom w:val="none" w:sz="0" w:space="0" w:color="auto"/>
                <w:right w:val="none" w:sz="0" w:space="0" w:color="auto"/>
              </w:divBdr>
              <w:divsChild>
                <w:div w:id="822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25807162">
      <w:bodyDiv w:val="1"/>
      <w:marLeft w:val="0"/>
      <w:marRight w:val="0"/>
      <w:marTop w:val="0"/>
      <w:marBottom w:val="0"/>
      <w:divBdr>
        <w:top w:val="none" w:sz="0" w:space="0" w:color="auto"/>
        <w:left w:val="none" w:sz="0" w:space="0" w:color="auto"/>
        <w:bottom w:val="none" w:sz="0" w:space="0" w:color="auto"/>
        <w:right w:val="none" w:sz="0" w:space="0" w:color="auto"/>
      </w:divBdr>
    </w:div>
    <w:div w:id="1439568469">
      <w:bodyDiv w:val="1"/>
      <w:marLeft w:val="0"/>
      <w:marRight w:val="0"/>
      <w:marTop w:val="0"/>
      <w:marBottom w:val="0"/>
      <w:divBdr>
        <w:top w:val="none" w:sz="0" w:space="0" w:color="auto"/>
        <w:left w:val="none" w:sz="0" w:space="0" w:color="auto"/>
        <w:bottom w:val="none" w:sz="0" w:space="0" w:color="auto"/>
        <w:right w:val="none" w:sz="0" w:space="0" w:color="auto"/>
      </w:divBdr>
    </w:div>
    <w:div w:id="1445689557">
      <w:bodyDiv w:val="1"/>
      <w:marLeft w:val="0"/>
      <w:marRight w:val="0"/>
      <w:marTop w:val="0"/>
      <w:marBottom w:val="0"/>
      <w:divBdr>
        <w:top w:val="none" w:sz="0" w:space="0" w:color="auto"/>
        <w:left w:val="none" w:sz="0" w:space="0" w:color="auto"/>
        <w:bottom w:val="none" w:sz="0" w:space="0" w:color="auto"/>
        <w:right w:val="none" w:sz="0" w:space="0" w:color="auto"/>
      </w:divBdr>
    </w:div>
    <w:div w:id="1448771311">
      <w:bodyDiv w:val="1"/>
      <w:marLeft w:val="0"/>
      <w:marRight w:val="0"/>
      <w:marTop w:val="0"/>
      <w:marBottom w:val="0"/>
      <w:divBdr>
        <w:top w:val="none" w:sz="0" w:space="0" w:color="auto"/>
        <w:left w:val="none" w:sz="0" w:space="0" w:color="auto"/>
        <w:bottom w:val="none" w:sz="0" w:space="0" w:color="auto"/>
        <w:right w:val="none" w:sz="0" w:space="0" w:color="auto"/>
      </w:divBdr>
    </w:div>
    <w:div w:id="1455102853">
      <w:bodyDiv w:val="1"/>
      <w:marLeft w:val="0"/>
      <w:marRight w:val="0"/>
      <w:marTop w:val="0"/>
      <w:marBottom w:val="0"/>
      <w:divBdr>
        <w:top w:val="none" w:sz="0" w:space="0" w:color="auto"/>
        <w:left w:val="none" w:sz="0" w:space="0" w:color="auto"/>
        <w:bottom w:val="none" w:sz="0" w:space="0" w:color="auto"/>
        <w:right w:val="none" w:sz="0" w:space="0" w:color="auto"/>
      </w:divBdr>
    </w:div>
    <w:div w:id="1461875626">
      <w:bodyDiv w:val="1"/>
      <w:marLeft w:val="0"/>
      <w:marRight w:val="0"/>
      <w:marTop w:val="0"/>
      <w:marBottom w:val="0"/>
      <w:divBdr>
        <w:top w:val="none" w:sz="0" w:space="0" w:color="auto"/>
        <w:left w:val="none" w:sz="0" w:space="0" w:color="auto"/>
        <w:bottom w:val="none" w:sz="0" w:space="0" w:color="auto"/>
        <w:right w:val="none" w:sz="0" w:space="0" w:color="auto"/>
      </w:divBdr>
    </w:div>
    <w:div w:id="1467577421">
      <w:bodyDiv w:val="1"/>
      <w:marLeft w:val="0"/>
      <w:marRight w:val="0"/>
      <w:marTop w:val="0"/>
      <w:marBottom w:val="0"/>
      <w:divBdr>
        <w:top w:val="none" w:sz="0" w:space="0" w:color="auto"/>
        <w:left w:val="none" w:sz="0" w:space="0" w:color="auto"/>
        <w:bottom w:val="none" w:sz="0" w:space="0" w:color="auto"/>
        <w:right w:val="none" w:sz="0" w:space="0" w:color="auto"/>
      </w:divBdr>
    </w:div>
    <w:div w:id="1481072705">
      <w:bodyDiv w:val="1"/>
      <w:marLeft w:val="0"/>
      <w:marRight w:val="0"/>
      <w:marTop w:val="0"/>
      <w:marBottom w:val="0"/>
      <w:divBdr>
        <w:top w:val="none" w:sz="0" w:space="0" w:color="auto"/>
        <w:left w:val="none" w:sz="0" w:space="0" w:color="auto"/>
        <w:bottom w:val="none" w:sz="0" w:space="0" w:color="auto"/>
        <w:right w:val="none" w:sz="0" w:space="0" w:color="auto"/>
      </w:divBdr>
    </w:div>
    <w:div w:id="1484934889">
      <w:bodyDiv w:val="1"/>
      <w:marLeft w:val="0"/>
      <w:marRight w:val="0"/>
      <w:marTop w:val="0"/>
      <w:marBottom w:val="0"/>
      <w:divBdr>
        <w:top w:val="none" w:sz="0" w:space="0" w:color="auto"/>
        <w:left w:val="none" w:sz="0" w:space="0" w:color="auto"/>
        <w:bottom w:val="none" w:sz="0" w:space="0" w:color="auto"/>
        <w:right w:val="none" w:sz="0" w:space="0" w:color="auto"/>
      </w:divBdr>
    </w:div>
    <w:div w:id="1486045878">
      <w:bodyDiv w:val="1"/>
      <w:marLeft w:val="0"/>
      <w:marRight w:val="0"/>
      <w:marTop w:val="0"/>
      <w:marBottom w:val="0"/>
      <w:divBdr>
        <w:top w:val="none" w:sz="0" w:space="0" w:color="auto"/>
        <w:left w:val="none" w:sz="0" w:space="0" w:color="auto"/>
        <w:bottom w:val="none" w:sz="0" w:space="0" w:color="auto"/>
        <w:right w:val="none" w:sz="0" w:space="0" w:color="auto"/>
      </w:divBdr>
    </w:div>
    <w:div w:id="1498883972">
      <w:bodyDiv w:val="1"/>
      <w:marLeft w:val="0"/>
      <w:marRight w:val="0"/>
      <w:marTop w:val="0"/>
      <w:marBottom w:val="0"/>
      <w:divBdr>
        <w:top w:val="none" w:sz="0" w:space="0" w:color="auto"/>
        <w:left w:val="none" w:sz="0" w:space="0" w:color="auto"/>
        <w:bottom w:val="none" w:sz="0" w:space="0" w:color="auto"/>
        <w:right w:val="none" w:sz="0" w:space="0" w:color="auto"/>
      </w:divBdr>
    </w:div>
    <w:div w:id="1501769371">
      <w:bodyDiv w:val="1"/>
      <w:marLeft w:val="0"/>
      <w:marRight w:val="0"/>
      <w:marTop w:val="0"/>
      <w:marBottom w:val="0"/>
      <w:divBdr>
        <w:top w:val="none" w:sz="0" w:space="0" w:color="auto"/>
        <w:left w:val="none" w:sz="0" w:space="0" w:color="auto"/>
        <w:bottom w:val="none" w:sz="0" w:space="0" w:color="auto"/>
        <w:right w:val="none" w:sz="0" w:space="0" w:color="auto"/>
      </w:divBdr>
    </w:div>
    <w:div w:id="1506095890">
      <w:bodyDiv w:val="1"/>
      <w:marLeft w:val="0"/>
      <w:marRight w:val="0"/>
      <w:marTop w:val="0"/>
      <w:marBottom w:val="0"/>
      <w:divBdr>
        <w:top w:val="none" w:sz="0" w:space="0" w:color="auto"/>
        <w:left w:val="none" w:sz="0" w:space="0" w:color="auto"/>
        <w:bottom w:val="none" w:sz="0" w:space="0" w:color="auto"/>
        <w:right w:val="none" w:sz="0" w:space="0" w:color="auto"/>
      </w:divBdr>
    </w:div>
    <w:div w:id="1509056686">
      <w:bodyDiv w:val="1"/>
      <w:marLeft w:val="0"/>
      <w:marRight w:val="0"/>
      <w:marTop w:val="0"/>
      <w:marBottom w:val="0"/>
      <w:divBdr>
        <w:top w:val="none" w:sz="0" w:space="0" w:color="auto"/>
        <w:left w:val="none" w:sz="0" w:space="0" w:color="auto"/>
        <w:bottom w:val="none" w:sz="0" w:space="0" w:color="auto"/>
        <w:right w:val="none" w:sz="0" w:space="0" w:color="auto"/>
      </w:divBdr>
    </w:div>
    <w:div w:id="1512838979">
      <w:bodyDiv w:val="1"/>
      <w:marLeft w:val="0"/>
      <w:marRight w:val="0"/>
      <w:marTop w:val="0"/>
      <w:marBottom w:val="0"/>
      <w:divBdr>
        <w:top w:val="none" w:sz="0" w:space="0" w:color="auto"/>
        <w:left w:val="none" w:sz="0" w:space="0" w:color="auto"/>
        <w:bottom w:val="none" w:sz="0" w:space="0" w:color="auto"/>
        <w:right w:val="none" w:sz="0" w:space="0" w:color="auto"/>
      </w:divBdr>
    </w:div>
    <w:div w:id="1526597544">
      <w:bodyDiv w:val="1"/>
      <w:marLeft w:val="0"/>
      <w:marRight w:val="0"/>
      <w:marTop w:val="0"/>
      <w:marBottom w:val="0"/>
      <w:divBdr>
        <w:top w:val="none" w:sz="0" w:space="0" w:color="auto"/>
        <w:left w:val="none" w:sz="0" w:space="0" w:color="auto"/>
        <w:bottom w:val="none" w:sz="0" w:space="0" w:color="auto"/>
        <w:right w:val="none" w:sz="0" w:space="0" w:color="auto"/>
      </w:divBdr>
    </w:div>
    <w:div w:id="1527404582">
      <w:bodyDiv w:val="1"/>
      <w:marLeft w:val="0"/>
      <w:marRight w:val="0"/>
      <w:marTop w:val="0"/>
      <w:marBottom w:val="0"/>
      <w:divBdr>
        <w:top w:val="none" w:sz="0" w:space="0" w:color="auto"/>
        <w:left w:val="none" w:sz="0" w:space="0" w:color="auto"/>
        <w:bottom w:val="none" w:sz="0" w:space="0" w:color="auto"/>
        <w:right w:val="none" w:sz="0" w:space="0" w:color="auto"/>
      </w:divBdr>
    </w:div>
    <w:div w:id="1541356562">
      <w:bodyDiv w:val="1"/>
      <w:marLeft w:val="0"/>
      <w:marRight w:val="0"/>
      <w:marTop w:val="0"/>
      <w:marBottom w:val="0"/>
      <w:divBdr>
        <w:top w:val="none" w:sz="0" w:space="0" w:color="auto"/>
        <w:left w:val="none" w:sz="0" w:space="0" w:color="auto"/>
        <w:bottom w:val="none" w:sz="0" w:space="0" w:color="auto"/>
        <w:right w:val="none" w:sz="0" w:space="0" w:color="auto"/>
      </w:divBdr>
    </w:div>
    <w:div w:id="1553926802">
      <w:bodyDiv w:val="1"/>
      <w:marLeft w:val="0"/>
      <w:marRight w:val="0"/>
      <w:marTop w:val="0"/>
      <w:marBottom w:val="0"/>
      <w:divBdr>
        <w:top w:val="none" w:sz="0" w:space="0" w:color="auto"/>
        <w:left w:val="none" w:sz="0" w:space="0" w:color="auto"/>
        <w:bottom w:val="none" w:sz="0" w:space="0" w:color="auto"/>
        <w:right w:val="none" w:sz="0" w:space="0" w:color="auto"/>
      </w:divBdr>
    </w:div>
    <w:div w:id="1567183570">
      <w:bodyDiv w:val="1"/>
      <w:marLeft w:val="0"/>
      <w:marRight w:val="0"/>
      <w:marTop w:val="0"/>
      <w:marBottom w:val="0"/>
      <w:divBdr>
        <w:top w:val="none" w:sz="0" w:space="0" w:color="auto"/>
        <w:left w:val="none" w:sz="0" w:space="0" w:color="auto"/>
        <w:bottom w:val="none" w:sz="0" w:space="0" w:color="auto"/>
        <w:right w:val="none" w:sz="0" w:space="0" w:color="auto"/>
      </w:divBdr>
    </w:div>
    <w:div w:id="1616212147">
      <w:bodyDiv w:val="1"/>
      <w:marLeft w:val="0"/>
      <w:marRight w:val="0"/>
      <w:marTop w:val="0"/>
      <w:marBottom w:val="0"/>
      <w:divBdr>
        <w:top w:val="none" w:sz="0" w:space="0" w:color="auto"/>
        <w:left w:val="none" w:sz="0" w:space="0" w:color="auto"/>
        <w:bottom w:val="none" w:sz="0" w:space="0" w:color="auto"/>
        <w:right w:val="none" w:sz="0" w:space="0" w:color="auto"/>
      </w:divBdr>
    </w:div>
    <w:div w:id="1616254983">
      <w:bodyDiv w:val="1"/>
      <w:marLeft w:val="0"/>
      <w:marRight w:val="0"/>
      <w:marTop w:val="0"/>
      <w:marBottom w:val="0"/>
      <w:divBdr>
        <w:top w:val="none" w:sz="0" w:space="0" w:color="auto"/>
        <w:left w:val="none" w:sz="0" w:space="0" w:color="auto"/>
        <w:bottom w:val="none" w:sz="0" w:space="0" w:color="auto"/>
        <w:right w:val="none" w:sz="0" w:space="0" w:color="auto"/>
      </w:divBdr>
    </w:div>
    <w:div w:id="1622417567">
      <w:bodyDiv w:val="1"/>
      <w:marLeft w:val="0"/>
      <w:marRight w:val="0"/>
      <w:marTop w:val="0"/>
      <w:marBottom w:val="0"/>
      <w:divBdr>
        <w:top w:val="none" w:sz="0" w:space="0" w:color="auto"/>
        <w:left w:val="none" w:sz="0" w:space="0" w:color="auto"/>
        <w:bottom w:val="none" w:sz="0" w:space="0" w:color="auto"/>
        <w:right w:val="none" w:sz="0" w:space="0" w:color="auto"/>
      </w:divBdr>
    </w:div>
    <w:div w:id="1666743470">
      <w:bodyDiv w:val="1"/>
      <w:marLeft w:val="0"/>
      <w:marRight w:val="0"/>
      <w:marTop w:val="0"/>
      <w:marBottom w:val="0"/>
      <w:divBdr>
        <w:top w:val="none" w:sz="0" w:space="0" w:color="auto"/>
        <w:left w:val="none" w:sz="0" w:space="0" w:color="auto"/>
        <w:bottom w:val="none" w:sz="0" w:space="0" w:color="auto"/>
        <w:right w:val="none" w:sz="0" w:space="0" w:color="auto"/>
      </w:divBdr>
    </w:div>
    <w:div w:id="1674725789">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725787785">
      <w:bodyDiv w:val="1"/>
      <w:marLeft w:val="0"/>
      <w:marRight w:val="0"/>
      <w:marTop w:val="0"/>
      <w:marBottom w:val="0"/>
      <w:divBdr>
        <w:top w:val="none" w:sz="0" w:space="0" w:color="auto"/>
        <w:left w:val="none" w:sz="0" w:space="0" w:color="auto"/>
        <w:bottom w:val="none" w:sz="0" w:space="0" w:color="auto"/>
        <w:right w:val="none" w:sz="0" w:space="0" w:color="auto"/>
      </w:divBdr>
    </w:div>
    <w:div w:id="1751803235">
      <w:bodyDiv w:val="1"/>
      <w:marLeft w:val="0"/>
      <w:marRight w:val="0"/>
      <w:marTop w:val="0"/>
      <w:marBottom w:val="0"/>
      <w:divBdr>
        <w:top w:val="none" w:sz="0" w:space="0" w:color="auto"/>
        <w:left w:val="none" w:sz="0" w:space="0" w:color="auto"/>
        <w:bottom w:val="none" w:sz="0" w:space="0" w:color="auto"/>
        <w:right w:val="none" w:sz="0" w:space="0" w:color="auto"/>
      </w:divBdr>
    </w:div>
    <w:div w:id="1763525899">
      <w:bodyDiv w:val="1"/>
      <w:marLeft w:val="0"/>
      <w:marRight w:val="0"/>
      <w:marTop w:val="0"/>
      <w:marBottom w:val="0"/>
      <w:divBdr>
        <w:top w:val="none" w:sz="0" w:space="0" w:color="auto"/>
        <w:left w:val="none" w:sz="0" w:space="0" w:color="auto"/>
        <w:bottom w:val="none" w:sz="0" w:space="0" w:color="auto"/>
        <w:right w:val="none" w:sz="0" w:space="0" w:color="auto"/>
      </w:divBdr>
    </w:div>
    <w:div w:id="1767312400">
      <w:bodyDiv w:val="1"/>
      <w:marLeft w:val="0"/>
      <w:marRight w:val="0"/>
      <w:marTop w:val="0"/>
      <w:marBottom w:val="0"/>
      <w:divBdr>
        <w:top w:val="none" w:sz="0" w:space="0" w:color="auto"/>
        <w:left w:val="none" w:sz="0" w:space="0" w:color="auto"/>
        <w:bottom w:val="none" w:sz="0" w:space="0" w:color="auto"/>
        <w:right w:val="none" w:sz="0" w:space="0" w:color="auto"/>
      </w:divBdr>
    </w:div>
    <w:div w:id="1788115947">
      <w:bodyDiv w:val="1"/>
      <w:marLeft w:val="0"/>
      <w:marRight w:val="0"/>
      <w:marTop w:val="0"/>
      <w:marBottom w:val="0"/>
      <w:divBdr>
        <w:top w:val="none" w:sz="0" w:space="0" w:color="auto"/>
        <w:left w:val="none" w:sz="0" w:space="0" w:color="auto"/>
        <w:bottom w:val="none" w:sz="0" w:space="0" w:color="auto"/>
        <w:right w:val="none" w:sz="0" w:space="0" w:color="auto"/>
      </w:divBdr>
    </w:div>
    <w:div w:id="1791976237">
      <w:bodyDiv w:val="1"/>
      <w:marLeft w:val="0"/>
      <w:marRight w:val="0"/>
      <w:marTop w:val="0"/>
      <w:marBottom w:val="0"/>
      <w:divBdr>
        <w:top w:val="none" w:sz="0" w:space="0" w:color="auto"/>
        <w:left w:val="none" w:sz="0" w:space="0" w:color="auto"/>
        <w:bottom w:val="none" w:sz="0" w:space="0" w:color="auto"/>
        <w:right w:val="none" w:sz="0" w:space="0" w:color="auto"/>
      </w:divBdr>
    </w:div>
    <w:div w:id="1804421125">
      <w:bodyDiv w:val="1"/>
      <w:marLeft w:val="0"/>
      <w:marRight w:val="0"/>
      <w:marTop w:val="0"/>
      <w:marBottom w:val="0"/>
      <w:divBdr>
        <w:top w:val="none" w:sz="0" w:space="0" w:color="auto"/>
        <w:left w:val="none" w:sz="0" w:space="0" w:color="auto"/>
        <w:bottom w:val="none" w:sz="0" w:space="0" w:color="auto"/>
        <w:right w:val="none" w:sz="0" w:space="0" w:color="auto"/>
      </w:divBdr>
    </w:div>
    <w:div w:id="1807430156">
      <w:bodyDiv w:val="1"/>
      <w:marLeft w:val="0"/>
      <w:marRight w:val="0"/>
      <w:marTop w:val="0"/>
      <w:marBottom w:val="0"/>
      <w:divBdr>
        <w:top w:val="none" w:sz="0" w:space="0" w:color="auto"/>
        <w:left w:val="none" w:sz="0" w:space="0" w:color="auto"/>
        <w:bottom w:val="none" w:sz="0" w:space="0" w:color="auto"/>
        <w:right w:val="none" w:sz="0" w:space="0" w:color="auto"/>
      </w:divBdr>
    </w:div>
    <w:div w:id="1808890496">
      <w:bodyDiv w:val="1"/>
      <w:marLeft w:val="0"/>
      <w:marRight w:val="0"/>
      <w:marTop w:val="0"/>
      <w:marBottom w:val="0"/>
      <w:divBdr>
        <w:top w:val="none" w:sz="0" w:space="0" w:color="auto"/>
        <w:left w:val="none" w:sz="0" w:space="0" w:color="auto"/>
        <w:bottom w:val="none" w:sz="0" w:space="0" w:color="auto"/>
        <w:right w:val="none" w:sz="0" w:space="0" w:color="auto"/>
      </w:divBdr>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864434933">
      <w:bodyDiv w:val="1"/>
      <w:marLeft w:val="0"/>
      <w:marRight w:val="0"/>
      <w:marTop w:val="0"/>
      <w:marBottom w:val="0"/>
      <w:divBdr>
        <w:top w:val="none" w:sz="0" w:space="0" w:color="auto"/>
        <w:left w:val="none" w:sz="0" w:space="0" w:color="auto"/>
        <w:bottom w:val="none" w:sz="0" w:space="0" w:color="auto"/>
        <w:right w:val="none" w:sz="0" w:space="0" w:color="auto"/>
      </w:divBdr>
    </w:div>
    <w:div w:id="1870340748">
      <w:bodyDiv w:val="1"/>
      <w:marLeft w:val="0"/>
      <w:marRight w:val="0"/>
      <w:marTop w:val="0"/>
      <w:marBottom w:val="0"/>
      <w:divBdr>
        <w:top w:val="none" w:sz="0" w:space="0" w:color="auto"/>
        <w:left w:val="none" w:sz="0" w:space="0" w:color="auto"/>
        <w:bottom w:val="none" w:sz="0" w:space="0" w:color="auto"/>
        <w:right w:val="none" w:sz="0" w:space="0" w:color="auto"/>
      </w:divBdr>
    </w:div>
    <w:div w:id="1877888331">
      <w:bodyDiv w:val="1"/>
      <w:marLeft w:val="0"/>
      <w:marRight w:val="0"/>
      <w:marTop w:val="0"/>
      <w:marBottom w:val="0"/>
      <w:divBdr>
        <w:top w:val="none" w:sz="0" w:space="0" w:color="auto"/>
        <w:left w:val="none" w:sz="0" w:space="0" w:color="auto"/>
        <w:bottom w:val="none" w:sz="0" w:space="0" w:color="auto"/>
        <w:right w:val="none" w:sz="0" w:space="0" w:color="auto"/>
      </w:divBdr>
    </w:div>
    <w:div w:id="1880312922">
      <w:bodyDiv w:val="1"/>
      <w:marLeft w:val="0"/>
      <w:marRight w:val="0"/>
      <w:marTop w:val="0"/>
      <w:marBottom w:val="0"/>
      <w:divBdr>
        <w:top w:val="none" w:sz="0" w:space="0" w:color="auto"/>
        <w:left w:val="none" w:sz="0" w:space="0" w:color="auto"/>
        <w:bottom w:val="none" w:sz="0" w:space="0" w:color="auto"/>
        <w:right w:val="none" w:sz="0" w:space="0" w:color="auto"/>
      </w:divBdr>
    </w:div>
    <w:div w:id="1882862493">
      <w:bodyDiv w:val="1"/>
      <w:marLeft w:val="0"/>
      <w:marRight w:val="0"/>
      <w:marTop w:val="0"/>
      <w:marBottom w:val="0"/>
      <w:divBdr>
        <w:top w:val="none" w:sz="0" w:space="0" w:color="auto"/>
        <w:left w:val="none" w:sz="0" w:space="0" w:color="auto"/>
        <w:bottom w:val="none" w:sz="0" w:space="0" w:color="auto"/>
        <w:right w:val="none" w:sz="0" w:space="0" w:color="auto"/>
      </w:divBdr>
    </w:div>
    <w:div w:id="1909537466">
      <w:bodyDiv w:val="1"/>
      <w:marLeft w:val="0"/>
      <w:marRight w:val="0"/>
      <w:marTop w:val="0"/>
      <w:marBottom w:val="0"/>
      <w:divBdr>
        <w:top w:val="none" w:sz="0" w:space="0" w:color="auto"/>
        <w:left w:val="none" w:sz="0" w:space="0" w:color="auto"/>
        <w:bottom w:val="none" w:sz="0" w:space="0" w:color="auto"/>
        <w:right w:val="none" w:sz="0" w:space="0" w:color="auto"/>
      </w:divBdr>
    </w:div>
    <w:div w:id="1913352093">
      <w:bodyDiv w:val="1"/>
      <w:marLeft w:val="0"/>
      <w:marRight w:val="0"/>
      <w:marTop w:val="0"/>
      <w:marBottom w:val="0"/>
      <w:divBdr>
        <w:top w:val="none" w:sz="0" w:space="0" w:color="auto"/>
        <w:left w:val="none" w:sz="0" w:space="0" w:color="auto"/>
        <w:bottom w:val="none" w:sz="0" w:space="0" w:color="auto"/>
        <w:right w:val="none" w:sz="0" w:space="0" w:color="auto"/>
      </w:divBdr>
    </w:div>
    <w:div w:id="1925142345">
      <w:bodyDiv w:val="1"/>
      <w:marLeft w:val="0"/>
      <w:marRight w:val="0"/>
      <w:marTop w:val="0"/>
      <w:marBottom w:val="0"/>
      <w:divBdr>
        <w:top w:val="none" w:sz="0" w:space="0" w:color="auto"/>
        <w:left w:val="none" w:sz="0" w:space="0" w:color="auto"/>
        <w:bottom w:val="none" w:sz="0" w:space="0" w:color="auto"/>
        <w:right w:val="none" w:sz="0" w:space="0" w:color="auto"/>
      </w:divBdr>
    </w:div>
    <w:div w:id="1930893943">
      <w:bodyDiv w:val="1"/>
      <w:marLeft w:val="0"/>
      <w:marRight w:val="0"/>
      <w:marTop w:val="0"/>
      <w:marBottom w:val="0"/>
      <w:divBdr>
        <w:top w:val="none" w:sz="0" w:space="0" w:color="auto"/>
        <w:left w:val="none" w:sz="0" w:space="0" w:color="auto"/>
        <w:bottom w:val="none" w:sz="0" w:space="0" w:color="auto"/>
        <w:right w:val="none" w:sz="0" w:space="0" w:color="auto"/>
      </w:divBdr>
    </w:div>
    <w:div w:id="1941133348">
      <w:bodyDiv w:val="1"/>
      <w:marLeft w:val="0"/>
      <w:marRight w:val="0"/>
      <w:marTop w:val="0"/>
      <w:marBottom w:val="0"/>
      <w:divBdr>
        <w:top w:val="none" w:sz="0" w:space="0" w:color="auto"/>
        <w:left w:val="none" w:sz="0" w:space="0" w:color="auto"/>
        <w:bottom w:val="none" w:sz="0" w:space="0" w:color="auto"/>
        <w:right w:val="none" w:sz="0" w:space="0" w:color="auto"/>
      </w:divBdr>
    </w:div>
    <w:div w:id="1948343619">
      <w:bodyDiv w:val="1"/>
      <w:marLeft w:val="0"/>
      <w:marRight w:val="0"/>
      <w:marTop w:val="0"/>
      <w:marBottom w:val="0"/>
      <w:divBdr>
        <w:top w:val="none" w:sz="0" w:space="0" w:color="auto"/>
        <w:left w:val="none" w:sz="0" w:space="0" w:color="auto"/>
        <w:bottom w:val="none" w:sz="0" w:space="0" w:color="auto"/>
        <w:right w:val="none" w:sz="0" w:space="0" w:color="auto"/>
      </w:divBdr>
    </w:div>
    <w:div w:id="1998726387">
      <w:bodyDiv w:val="1"/>
      <w:marLeft w:val="0"/>
      <w:marRight w:val="0"/>
      <w:marTop w:val="0"/>
      <w:marBottom w:val="0"/>
      <w:divBdr>
        <w:top w:val="none" w:sz="0" w:space="0" w:color="auto"/>
        <w:left w:val="none" w:sz="0" w:space="0" w:color="auto"/>
        <w:bottom w:val="none" w:sz="0" w:space="0" w:color="auto"/>
        <w:right w:val="none" w:sz="0" w:space="0" w:color="auto"/>
      </w:divBdr>
    </w:div>
    <w:div w:id="2013870814">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15257000">
      <w:bodyDiv w:val="1"/>
      <w:marLeft w:val="0"/>
      <w:marRight w:val="0"/>
      <w:marTop w:val="0"/>
      <w:marBottom w:val="0"/>
      <w:divBdr>
        <w:top w:val="none" w:sz="0" w:space="0" w:color="auto"/>
        <w:left w:val="none" w:sz="0" w:space="0" w:color="auto"/>
        <w:bottom w:val="none" w:sz="0" w:space="0" w:color="auto"/>
        <w:right w:val="none" w:sz="0" w:space="0" w:color="auto"/>
      </w:divBdr>
    </w:div>
    <w:div w:id="2025088911">
      <w:bodyDiv w:val="1"/>
      <w:marLeft w:val="0"/>
      <w:marRight w:val="0"/>
      <w:marTop w:val="0"/>
      <w:marBottom w:val="0"/>
      <w:divBdr>
        <w:top w:val="none" w:sz="0" w:space="0" w:color="auto"/>
        <w:left w:val="none" w:sz="0" w:space="0" w:color="auto"/>
        <w:bottom w:val="none" w:sz="0" w:space="0" w:color="auto"/>
        <w:right w:val="none" w:sz="0" w:space="0" w:color="auto"/>
      </w:divBdr>
    </w:div>
    <w:div w:id="2051564532">
      <w:bodyDiv w:val="1"/>
      <w:marLeft w:val="0"/>
      <w:marRight w:val="0"/>
      <w:marTop w:val="0"/>
      <w:marBottom w:val="0"/>
      <w:divBdr>
        <w:top w:val="none" w:sz="0" w:space="0" w:color="auto"/>
        <w:left w:val="none" w:sz="0" w:space="0" w:color="auto"/>
        <w:bottom w:val="none" w:sz="0" w:space="0" w:color="auto"/>
        <w:right w:val="none" w:sz="0" w:space="0" w:color="auto"/>
      </w:divBdr>
    </w:div>
    <w:div w:id="2052801334">
      <w:bodyDiv w:val="1"/>
      <w:marLeft w:val="0"/>
      <w:marRight w:val="0"/>
      <w:marTop w:val="0"/>
      <w:marBottom w:val="0"/>
      <w:divBdr>
        <w:top w:val="none" w:sz="0" w:space="0" w:color="auto"/>
        <w:left w:val="none" w:sz="0" w:space="0" w:color="auto"/>
        <w:bottom w:val="none" w:sz="0" w:space="0" w:color="auto"/>
        <w:right w:val="none" w:sz="0" w:space="0" w:color="auto"/>
      </w:divBdr>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 w:id="2072271264">
      <w:bodyDiv w:val="1"/>
      <w:marLeft w:val="0"/>
      <w:marRight w:val="0"/>
      <w:marTop w:val="0"/>
      <w:marBottom w:val="0"/>
      <w:divBdr>
        <w:top w:val="none" w:sz="0" w:space="0" w:color="auto"/>
        <w:left w:val="none" w:sz="0" w:space="0" w:color="auto"/>
        <w:bottom w:val="none" w:sz="0" w:space="0" w:color="auto"/>
        <w:right w:val="none" w:sz="0" w:space="0" w:color="auto"/>
      </w:divBdr>
    </w:div>
    <w:div w:id="2075933353">
      <w:bodyDiv w:val="1"/>
      <w:marLeft w:val="0"/>
      <w:marRight w:val="0"/>
      <w:marTop w:val="0"/>
      <w:marBottom w:val="0"/>
      <w:divBdr>
        <w:top w:val="none" w:sz="0" w:space="0" w:color="auto"/>
        <w:left w:val="none" w:sz="0" w:space="0" w:color="auto"/>
        <w:bottom w:val="none" w:sz="0" w:space="0" w:color="auto"/>
        <w:right w:val="none" w:sz="0" w:space="0" w:color="auto"/>
      </w:divBdr>
    </w:div>
    <w:div w:id="2129857043">
      <w:bodyDiv w:val="1"/>
      <w:marLeft w:val="0"/>
      <w:marRight w:val="0"/>
      <w:marTop w:val="0"/>
      <w:marBottom w:val="0"/>
      <w:divBdr>
        <w:top w:val="none" w:sz="0" w:space="0" w:color="auto"/>
        <w:left w:val="none" w:sz="0" w:space="0" w:color="auto"/>
        <w:bottom w:val="none" w:sz="0" w:space="0" w:color="auto"/>
        <w:right w:val="none" w:sz="0" w:space="0" w:color="auto"/>
      </w:divBdr>
    </w:div>
    <w:div w:id="2134782630">
      <w:bodyDiv w:val="1"/>
      <w:marLeft w:val="0"/>
      <w:marRight w:val="0"/>
      <w:marTop w:val="0"/>
      <w:marBottom w:val="0"/>
      <w:divBdr>
        <w:top w:val="none" w:sz="0" w:space="0" w:color="auto"/>
        <w:left w:val="none" w:sz="0" w:space="0" w:color="auto"/>
        <w:bottom w:val="none" w:sz="0" w:space="0" w:color="auto"/>
        <w:right w:val="none" w:sz="0" w:space="0" w:color="auto"/>
      </w:divBdr>
    </w:div>
    <w:div w:id="2136673657">
      <w:bodyDiv w:val="1"/>
      <w:marLeft w:val="0"/>
      <w:marRight w:val="0"/>
      <w:marTop w:val="0"/>
      <w:marBottom w:val="0"/>
      <w:divBdr>
        <w:top w:val="none" w:sz="0" w:space="0" w:color="auto"/>
        <w:left w:val="none" w:sz="0" w:space="0" w:color="auto"/>
        <w:bottom w:val="none" w:sz="0" w:space="0" w:color="auto"/>
        <w:right w:val="none" w:sz="0" w:space="0" w:color="auto"/>
      </w:divBdr>
    </w:div>
    <w:div w:id="2141805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55123/sosmaniora.v3i3.3883" TargetMode="External"/><Relationship Id="rId18" Type="http://schemas.openxmlformats.org/officeDocument/2006/relationships/hyperlink" Target="https://doi.org/10.24843/JTI.2022.v10.i01.p03" TargetMode="External"/><Relationship Id="rId26" Type="http://schemas.openxmlformats.org/officeDocument/2006/relationships/hyperlink" Target="https://www.instagram.com/pathrysiea_marbun?igsh=MW9qanNhMmN3Y3NtMA==" TargetMode="External"/><Relationship Id="rId3" Type="http://schemas.openxmlformats.org/officeDocument/2006/relationships/styles" Target="styles.xml"/><Relationship Id="rId21" Type="http://schemas.openxmlformats.org/officeDocument/2006/relationships/hyperlink" Target="mailto:nursaabilaa@gmail.com" TargetMode="External"/><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doi.org/10.31289/jap.v18i2.1234" TargetMode="External"/><Relationship Id="rId17" Type="http://schemas.openxmlformats.org/officeDocument/2006/relationships/hyperlink" Target="https://doi.org/10.56294/dm2025727" TargetMode="External"/><Relationship Id="rId25" Type="http://schemas.openxmlformats.org/officeDocument/2006/relationships/hyperlink" Target="https://www.instagram.com/salbilll_?igsh=MW12ZDdoa21sZGZqcg==" TargetMode="External"/><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doi.org/10.1016/j.jjimei.2023.100192" TargetMode="External"/><Relationship Id="rId20" Type="http://schemas.openxmlformats.org/officeDocument/2006/relationships/hyperlink" Target="mailto:nurhaasanah93@gmail.com"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1004/joe.v5i4.2745" TargetMode="External"/><Relationship Id="rId24" Type="http://schemas.openxmlformats.org/officeDocument/2006/relationships/hyperlink" Target="https://www.instagram.com/nurhaasanah_?igsh=c2Fwc3BoOGR4MnV6"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doi.org/10.51836/jpadi.v6i1.534" TargetMode="External"/><Relationship Id="rId23" Type="http://schemas.openxmlformats.org/officeDocument/2006/relationships/hyperlink" Target="https://www.instagram.com/novianazla_?igsh=NHl5Ym9vcDhxNmY%3D&amp;utm_source=qr" TargetMode="External"/><Relationship Id="rId28" Type="http://schemas.openxmlformats.org/officeDocument/2006/relationships/image" Target="media/image2.png"/><Relationship Id="rId36" Type="http://schemas.openxmlformats.org/officeDocument/2006/relationships/theme" Target="theme/theme1.xml"/><Relationship Id="rId10" Type="http://schemas.openxmlformats.org/officeDocument/2006/relationships/hyperlink" Target="https://doi.org/10.38035/rrj.v6i1.790" TargetMode="External"/><Relationship Id="rId19" Type="http://schemas.openxmlformats.org/officeDocument/2006/relationships/hyperlink" Target="mailto:novianazla46@gmail.com"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doi.org/10.37641/jimkes.v10i3.1538" TargetMode="External"/><Relationship Id="rId22" Type="http://schemas.openxmlformats.org/officeDocument/2006/relationships/hyperlink" Target="mailto:Patrisiamarbun3@gmail.com" TargetMode="External"/><Relationship Id="rId27" Type="http://schemas.openxmlformats.org/officeDocument/2006/relationships/hyperlink" Target="https://creativecommons.org/licenses/by-sa/4.0/"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hyperlink" Target="https://crossmark.crossref.org/dialog/?doi=10.58723/ijoem.v3i3.301&amp;domain=pdf&amp;date_stamp=2024-10-31"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Wib17</b:Tag>
    <b:SourceType>JournalArticle</b:SourceType>
    <b:Guid>{D3C977C3-DF71-4972-A625-00F088C26C23}</b:Guid>
    <b:Title>Judul</b:Title>
    <b:Year>2017</b:Year>
    <b:Author>
      <b:Author>
        <b:NameList>
          <b:Person>
            <b:Last>Wibawa</b:Last>
            <b:First>Kadek</b:First>
            <b:Middle>Suar</b:Middle>
          </b:Person>
        </b:NameList>
      </b:Author>
    </b:Author>
    <b:JournalName>Nama Jurnal</b:JournalName>
    <b:Pages>141-231</b:Pages>
    <b:Volume>4</b:Volume>
    <b:Issue>3</b:Issue>
    <b:RefOrder>16</b:RefOrder>
  </b:Source>
  <b:Source>
    <b:Tag>Namun</b:Tag>
    <b:SourceType>Book</b:SourceType>
    <b:Guid>{055DDF31-FDBD-4B7E-8CFE-3EE4B1C1E910}</b:Guid>
    <b:Title>Judul</b:Title>
    <b:Year>Tahun</b:Year>
    <b:Pages>12</b:Pages>
    <b:City>Denpasar</b:City>
    <b:Publisher>Udayana Press</b:Publisher>
    <b:Author>
      <b:Author>
        <b:NameList>
          <b:Person>
            <b:Last>Nama Belakang</b:Last>
            <b:Middle>Nama Tengah</b:Middle>
            <b:First>Nama Depan</b:First>
          </b:Person>
        </b:NameList>
      </b:Author>
      <b:Editor>
        <b:NameList>
          <b:Person>
            <b:Last>editor</b:Last>
          </b:Person>
        </b:NameList>
      </b:Editor>
    </b:Author>
    <b:RefOrder>17</b:RefOrder>
  </b:Source>
  <b:Source>
    <b:Tag>Lasan</b:Tag>
    <b:SourceType>Book</b:SourceType>
    <b:Guid>{E822272A-793B-462A-93D0-B8EB9A22AFB2}</b:Guid>
    <b:Title>Judul Buku</b:Title>
    <b:Year>Tahun Terbitan</b:Year>
    <b:City>Kota Penerbit</b:City>
    <b:Publisher>Penerbit</b:Publisher>
    <b:Author>
      <b:Author>
        <b:NameList>
          <b:Person>
            <b:Last>Last</b:Last>
            <b:Middle>Middle</b:Middle>
            <b:First>First</b:First>
          </b:Person>
          <b:Person>
            <b:Last>Last</b:Last>
            <b:Middle>Middle</b:Middle>
            <b:First>First</b:First>
          </b:Person>
        </b:NameList>
      </b:Author>
    </b:Author>
    <b:Pages>Halaman</b:Pages>
    <b:Edition>Edisi</b:Edition>
    <b:RefOrder>18</b:RefOrder>
  </b:Source>
  <b:Source>
    <b:Tag>Lasun</b:Tag>
    <b:SourceType>JournalArticle</b:SourceType>
    <b:Guid>{03B3A154-723C-4A51-9C65-351551C7C546}</b:Guid>
    <b:Title>Judul Tulisan</b:Title>
    <b:Year>Tahun</b:Year>
    <b:Author>
      <b:Author>
        <b:NameList>
          <b:Person>
            <b:Last>Last</b:Last>
            <b:Middle>Middle</b:Middle>
            <b:First>First</b:First>
          </b:Person>
          <b:Person>
            <b:Last>Last</b:Last>
            <b:Middle>Middle</b:Middle>
            <b:First>First</b:First>
          </b:Person>
          <b:Person>
            <b:Last>Last</b:Last>
            <b:Middle>Middle</b:Middle>
            <b:First>First</b:First>
          </b:Person>
        </b:NameList>
      </b:Author>
    </b:Author>
    <b:JournalName>Nama Jurnal</b:JournalName>
    <b:Pages>Halaman</b:Pages>
    <b:Volume>Voulume</b:Volume>
    <b:Issue>Issu</b:Issue>
    <b:RefOrder>19</b:RefOrder>
  </b:Source>
  <b:Source>
    <b:Tag>Lasun1</b:Tag>
    <b:SourceType>Patent</b:SourceType>
    <b:Guid>{A705E25B-9150-4122-B03E-EA31199A27AA}</b:Guid>
    <b:Title>Judul Paten</b:Title>
    <b:Year>Tahun </b:Year>
    <b:Month>Bulan</b:Month>
    <b:Day>Tanggal</b:Day>
    <b:CountryRegion>Negara</b:CountryRegion>
    <b:PatentNumber>Nomor Pateb</b:PatentNumber>
    <b:Author>
      <b:Inventor>
        <b:NameList>
          <b:Person>
            <b:Last>Last</b:Last>
            <b:Middle>Middle</b:Middle>
            <b:First>First</b:First>
          </b:Person>
        </b:NameList>
      </b:Inventor>
    </b:Author>
    <b:RefOrder>20</b:RefOrder>
  </b:Source>
  <b:Source>
    <b:Tag>Lasun2</b:Tag>
    <b:SourceType>ConferenceProceedings</b:SourceType>
    <b:Guid>{EA59D0FB-2559-489F-96E5-9E9455832E66}</b:Guid>
    <b:Title>Judul</b:Title>
    <b:Year>Tahun</b:Year>
    <b:ConferenceName>Nama Seminar Publikasi</b:ConferenceName>
    <b:City>Kota</b:City>
    <b:Author>
      <b:Author>
        <b:NameList>
          <b:Person>
            <b:Last>Last</b:Last>
            <b:Middle>Middle</b:Middle>
            <b:First>Frist</b:First>
          </b:Person>
          <b:Person>
            <b:Last>Last</b:Last>
            <b:Middle>Middle</b:Middle>
            <b:First>First</b:First>
          </b:Person>
        </b:NameList>
      </b:Author>
    </b:Author>
    <b:Pages>halaman</b:Pages>
    <b:Volume>Volume</b:Volume>
    <b:RefOrder>21</b:RefOrder>
  </b:Source>
  <b:Source>
    <b:Tag>Lasun3</b:Tag>
    <b:SourceType>InternetSite</b:SourceType>
    <b:Guid>{D1CF9094-04AB-42A2-805A-86A098DA0B1D}</b:Guid>
    <b:Title>Nama Website</b:Title>
    <b:Year>Tahun</b:Year>
    <b:ProductionCompany>Pengelola Website</b:ProductionCompany>
    <b:Month>Bulan</b:Month>
    <b:Day>Tanggal</b:Day>
    <b:YearAccessed>Tahun Akses</b:YearAccessed>
    <b:MonthAccessed>Bulan Akses</b:MonthAccessed>
    <b:DayAccessed>Tanggal AKses</b:DayAccessed>
    <b:URL>URL</b:URL>
    <b:Author>
      <b:Author>
        <b:NameList>
          <b:Person>
            <b:Last>Last</b:Last>
            <b:Middle>Middle</b:Middle>
            <b:First>First</b:First>
          </b:Person>
        </b:NameList>
      </b:Author>
    </b:Author>
    <b:RefOrder>22</b:RefOrder>
  </b:Source>
  <b:Source>
    <b:Tag>Sut13</b:Tag>
    <b:SourceType>Book</b:SourceType>
    <b:Guid>{5B8701C9-0DF0-46A6-885B-83CCF6FE561C}</b:Guid>
    <b:Title>Perkembangan dan Pertumbuhan Peserta Didik</b:Title>
    <b:Year>2013</b:Year>
    <b:Author>
      <b:Author>
        <b:NameList>
          <b:Person>
            <b:Last>Sutirna</b:Last>
          </b:Person>
        </b:NameList>
      </b:Author>
    </b:Author>
    <b:City>Yogyakarta</b:City>
    <b:Publisher>Andi Offset</b:Publisher>
    <b:RefOrder>1</b:RefOrder>
  </b:Source>
  <b:Source>
    <b:Tag>Wij16</b:Tag>
    <b:SourceType>JournalArticle</b:SourceType>
    <b:Guid>{A91FD8AF-0DD6-4EE3-B2CE-D96D133C34E0}</b:Guid>
    <b:Title>Transformasi Pendidikan Abad 21 sebagai Tuntutan Pengembangan Sumber Daya Manusia di Era Global</b:Title>
    <b:Year>2016</b:Year>
    <b:JournalName>Universitas Kejuruan Malang</b:JournalName>
    <b:Pages>264</b:Pages>
    <b:Volume>1</b:Volume>
    <b:Issue>1</b:Issue>
    <b:Author>
      <b:Author>
        <b:NameList>
          <b:Person>
            <b:Last>Wijaya</b:Last>
            <b:Middle>Yuni</b:Middle>
            <b:First>Etistika</b:First>
          </b:Person>
          <b:Person>
            <b:Last>Sudjimat</b:Last>
            <b:Middle>Agus</b:Middle>
            <b:First>Dewi</b:First>
          </b:Person>
          <b:Person>
            <b:Last>Nyoto</b:Last>
            <b:First>Amat</b:First>
          </b:Person>
        </b:NameList>
      </b:Author>
    </b:Author>
    <b:RefOrder>2</b:RefOrder>
  </b:Source>
  <b:Source>
    <b:Tag>Mey201</b:Tag>
    <b:SourceType>JournalArticle</b:SourceType>
    <b:Guid>{FE975A19-F0CA-47C8-95B3-45A96A77C7E5}</b:Guid>
    <b:Title>Aplikasi Chemical Virtual Lab dengan Menggunakan Bahasa pemrograman Java serta Mengimplementasi JavaFX</b:Title>
    <b:JournalName>Infortech</b:JournalName>
    <b:Year>2020</b:Year>
    <b:Pages>60-61</b:Pages>
    <b:Volume>2</b:Volume>
    <b:Issue>1</b:Issue>
    <b:Author>
      <b:Author>
        <b:NameList>
          <b:Person>
            <b:Last>Meyer</b:Last>
            <b:Middle>Rynaldo</b:Middle>
            <b:First>Ragil</b:First>
          </b:Person>
          <b:Person>
            <b:Last>Hendrian</b:Last>
            <b:First>Yayan</b:First>
          </b:Person>
        </b:NameList>
      </b:Author>
    </b:Author>
    <b:RefOrder>3</b:RefOrder>
  </b:Source>
  <b:Source>
    <b:Tag>Pef15</b:Tag>
    <b:SourceType>JournalArticle</b:SourceType>
    <b:Guid>{B29B2A82-B967-48E8-9C56-B6077DE5E28D}</b:Guid>
    <b:Title>Science Classroom Inquiry (SCI) Simulations: A. Novel Method to Scaffold Learning</b:Title>
    <b:JournalName>PLoS ONE</b:JournalName>
    <b:Year>2015</b:Year>
    <b:Pages>https://doi.org/10.1371/Journal.pone.0120638</b:Pages>
    <b:Volume>10</b:Volume>
    <b:Issue>3</b:Issue>
    <b:Author>
      <b:Author>
        <b:NameList>
          <b:Person>
            <b:Last>Peffer</b:Last>
            <b:Middle>E</b:Middle>
            <b:First>Melanie</b:First>
          </b:Person>
          <b:Person>
            <b:Last>Beckler</b:Last>
            <b:Middle>L</b:Middle>
            <b:First>Matthew</b:First>
          </b:Person>
          <b:Person>
            <b:Last>Schunn</b:Last>
            <b:First>Christian</b:First>
          </b:Person>
          <b:Person>
            <b:Last>Renken</b:Last>
            <b:First>Maggie</b:First>
          </b:Person>
          <b:Person>
            <b:Last>Revak</b:Last>
            <b:First>Amanda</b:First>
          </b:Person>
        </b:NameList>
      </b:Author>
    </b:Author>
    <b:RefOrder>4</b:RefOrder>
  </b:Source>
  <b:Source>
    <b:Tag>Sug18</b:Tag>
    <b:SourceType>Book</b:SourceType>
    <b:Guid>{A9A2E750-1197-42F5-8FE1-313626C17C5C}</b:Guid>
    <b:Title>Metode Penelitian Kuantitatif, Kualitatif</b:Title>
    <b:Year>2018</b:Year>
    <b:Author>
      <b:Author>
        <b:NameList>
          <b:Person>
            <b:Last>Sugiyono</b:Last>
          </b:Person>
        </b:NameList>
      </b:Author>
    </b:Author>
    <b:City>Bandung</b:City>
    <b:Publisher>Alfabeta</b:Publisher>
    <b:RefOrder>5</b:RefOrder>
  </b:Source>
  <b:Source>
    <b:Tag>Sug15</b:Tag>
    <b:SourceType>Book</b:SourceType>
    <b:Guid>{9760E829-D59D-4541-85DE-399DD282262A}</b:Guid>
    <b:Author>
      <b:Author>
        <b:NameList>
          <b:Person>
            <b:Last>Sugiyono</b:Last>
          </b:Person>
        </b:NameList>
      </b:Author>
    </b:Author>
    <b:Title>Metode Penelitian Kombinasi (Mix Methods)</b:Title>
    <b:Year>2015</b:Year>
    <b:City>Bandung</b:City>
    <b:Publisher>Alfabeta</b:Publisher>
    <b:RefOrder>6</b:RefOrder>
  </b:Source>
  <b:Source>
    <b:Tag>Pri14</b:Tag>
    <b:SourceType>Book</b:SourceType>
    <b:Guid>{1EA0548C-CFAB-4B42-82E3-67C0054D75AE}</b:Guid>
    <b:Title>Desain dan Pengembangan Program Pelatihan Berbasis Kompetensi Implementasi Model ADDIE</b:Title>
    <b:Year>2014</b:Year>
    <b:City>Jakarta</b:City>
    <b:Publisher>Pernada Media Group</b:Publisher>
    <b:Author>
      <b:Author>
        <b:NameList>
          <b:Person>
            <b:Last>Pribadi</b:Last>
            <b:Middle>Agus</b:Middle>
            <b:First>Benny</b:First>
          </b:Person>
        </b:NameList>
      </b:Author>
    </b:Author>
    <b:RefOrder>7</b:RefOrder>
  </b:Source>
  <b:Source>
    <b:Tag>Teg14</b:Tag>
    <b:SourceType>Book</b:SourceType>
    <b:Guid>{09823498-FA35-4BC3-A922-D745C2C1355F}</b:Guid>
    <b:Title>Modek Penelitian Pengembangan</b:Title>
    <b:Year>2014</b:Year>
    <b:City>Yogyakarta</b:City>
    <b:Publisher>Graha ilmu</b:Publisher>
    <b:Author>
      <b:Author>
        <b:NameList>
          <b:Person>
            <b:Last>Tegeh</b:Last>
            <b:Middle>Made</b:Middle>
            <b:First>I</b:First>
          </b:Person>
          <b:Person>
            <b:Last>Jampel</b:Last>
            <b:Middle>Nyoman</b:Middle>
            <b:First>I</b:First>
          </b:Person>
          <b:Person>
            <b:Last>Pudjawan</b:Last>
            <b:First>Ketut</b:First>
          </b:Person>
        </b:NameList>
      </b:Author>
    </b:Author>
    <b:RefOrder>8</b:RefOrder>
  </b:Source>
  <b:Source>
    <b:Tag>Sud221</b:Tag>
    <b:SourceType>JournalArticle</b:SourceType>
    <b:Guid>{5FE9118B-BF00-4D03-82BD-13E0FF765CB1}</b:Guid>
    <b:Title>Pengembangan Laboratorium Maya Interaktif Terintegrasi LMS Platform Moodle pada Pembelajaran Fisika SMA</b:Title>
    <b:JournalName>Jurnal Pendidikan dan Pembelajaran IPA Indonesia</b:JournalName>
    <b:Year>2022</b:Year>
    <b:Pages>112</b:Pages>
    <b:Volume>12</b:Volume>
    <b:Issue>3</b:Issue>
    <b:Author>
      <b:Author>
        <b:NameList>
          <b:Person>
            <b:Last>Sudana</b:Last>
            <b:First>I.N.M</b:First>
          </b:Person>
          <b:Person>
            <b:Last>Suma</b:Last>
            <b:First>K</b:First>
          </b:Person>
          <b:Person>
            <b:Last>Subagia</b:Last>
            <b:First>I.W</b:First>
          </b:Person>
        </b:NameList>
      </b:Author>
    </b:Author>
    <b:RefOrder>9</b:RefOrder>
  </b:Source>
  <b:Source>
    <b:Tag>Rus18</b:Tag>
    <b:SourceType>Book</b:SourceType>
    <b:Guid>{85B53ECA-FC60-4425-B5B9-7E8272B49E1D}</b:Guid>
    <b:Title>Model-model Pembelajaran</b:Title>
    <b:Year>2018</b:Year>
    <b:City>Depok</b:City>
    <b:Publisher>Raja Grafindo Persada</b:Publisher>
    <b:Author>
      <b:Author>
        <b:NameList>
          <b:Person>
            <b:Last>Rusman</b:Last>
          </b:Person>
        </b:NameList>
      </b:Author>
    </b:Author>
    <b:RefOrder>10</b:RefOrder>
  </b:Source>
  <b:Source>
    <b:Tag>Sus17</b:Tag>
    <b:SourceType>Book</b:SourceType>
    <b:Guid>{A55F1588-B2E9-442A-A626-2425A984288F}</b:Guid>
    <b:Title>Media Pembelajaran (Hakikat, Pengembangan, pemanfaatan dan penilaian)</b:Title>
    <b:Year>2017</b:Year>
    <b:Author>
      <b:Author>
        <b:NameList>
          <b:Person>
            <b:Last>Susilana</b:Last>
            <b:First>Rudi</b:First>
          </b:Person>
          <b:Person>
            <b:Last>Riyana</b:Last>
            <b:First>Cepi</b:First>
          </b:Person>
        </b:NameList>
      </b:Author>
    </b:Author>
    <b:City>Bandung</b:City>
    <b:Publisher>CV Wacana Prima</b:Publisher>
    <b:RefOrder>11</b:RefOrder>
  </b:Source>
  <b:Source>
    <b:Tag>Dwi18</b:Tag>
    <b:SourceType>JournalArticle</b:SourceType>
    <b:Guid>{D6F3210C-FD52-443E-9F0C-B5AC3BA8ADAF}</b:Guid>
    <b:Title>Pengembangan Media Pembelajaran Kimia Menggunakan Media Laboratorium Virtual berdasarkan Paradigma Pembelajaran di era global</b:Title>
    <b:Year>2018</b:Year>
    <b:JournalName>Kwangsan jurnal Teknologi Pendidikan</b:JournalName>
    <b:Pages>156</b:Pages>
    <b:Volume>6</b:Volume>
    <b:Issue>2</b:Issue>
    <b:Author>
      <b:Author>
        <b:NameList>
          <b:Person>
            <b:Last>Dwiningsih</b:Last>
            <b:First>Kusumawati</b:First>
          </b:Person>
          <b:Person>
            <b:First>Sukarmin</b:First>
          </b:Person>
          <b:Person>
            <b:First>Muchlis</b:First>
          </b:Person>
          <b:Person>
            <b:Last>Rahma</b:Last>
            <b:Middle>Tri</b:Middle>
            <b:First>Pipit</b:First>
          </b:Person>
        </b:NameList>
      </b:Author>
    </b:Author>
    <b:RefOrder>12</b:RefOrder>
  </b:Source>
  <b:Source>
    <b:Tag>Sur17</b:Tag>
    <b:SourceType>Book</b:SourceType>
    <b:Guid>{64A5458A-7220-4580-99C9-7D68314305F2}</b:Guid>
    <b:Title>Multimedia Pembelajaran Interaktif: Konsep dan Pengembangan</b:Title>
    <b:Year>2017</b:Year>
    <b:City>Yogyakarta</b:City>
    <b:Publisher>UNY Press</b:Publisher>
    <b:Author>
      <b:Author>
        <b:NameList>
          <b:Person>
            <b:Last>Surjono</b:Last>
            <b:Middle>Dwi</b:Middle>
            <b:First>Herman</b:First>
          </b:Person>
        </b:NameList>
      </b:Author>
    </b:Author>
    <b:RefOrder>13</b:RefOrder>
  </b:Source>
  <b:Source>
    <b:Tag>Pur19</b:Tag>
    <b:SourceType>JournalArticle</b:SourceType>
    <b:Guid>{D315FEEB-C79C-42D6-9599-F95238FB55AA}</b:Guid>
    <b:Title>Pengembangan Virtual Laboratory Termodinamika</b:Title>
    <b:Year>2019</b:Year>
    <b:JournalName>SPEJ (Science and Phsics Education Journal)</b:JournalName>
    <b:Pages>1-10</b:Pages>
    <b:Volume>3</b:Volume>
    <b:Issue>1</b:Issue>
    <b:Author>
      <b:Author>
        <b:NameList>
          <b:Person>
            <b:Last>Purwandari</b:Last>
            <b:First>Elice</b:First>
          </b:Person>
        </b:NameList>
      </b:Author>
    </b:Author>
    <b:RefOrder>14</b:RefOrder>
  </b:Source>
  <b:Source xmlns:b="http://schemas.openxmlformats.org/officeDocument/2006/bibliography">
    <b:Tag>Cla14</b:Tag>
    <b:SourceType>JournalArticle</b:SourceType>
    <b:Guid>{54F1EE1E-3F3A-4F81-A52F-46ACABD5DCF9}</b:Guid>
    <b:Title>Investigating Student Conceptual Difficulties in Thermodynamics Across Multiple Disciplines: The First Law and P-V Diagrams</b:Title>
    <b:JournalName>ASEE Annual Conference &amp; Exposition</b:JournalName>
    <b:Year>2014</b:Year>
    <b:Pages>24.821.1</b:Pages>
    <b:Volume>-</b:Volume>
    <b:Issue>-</b:Issue>
    <b:Author>
      <b:Author>
        <b:NameList>
          <b:Person>
            <b:Last>Clark</b:Last>
            <b:Middle>W</b:Middle>
            <b:First>Jessica</b:First>
          </b:Person>
          <b:Person>
            <b:Last>Thompson</b:Last>
            <b:Middle>R</b:Middle>
            <b:First>John</b:First>
          </b:Person>
          <b:Person>
            <b:Last>Mountcastle</b:Last>
            <b:Middle>B</b:Middle>
            <b:First>Donald</b:First>
          </b:Person>
        </b:NameList>
      </b:Author>
    </b:Author>
    <b:RefOrder>15</b:RefOrder>
  </b:Source>
</b:Sources>
</file>

<file path=customXml/itemProps1.xml><?xml version="1.0" encoding="utf-8"?>
<ds:datastoreItem xmlns:ds="http://schemas.openxmlformats.org/officeDocument/2006/customXml" ds:itemID="{BA71DFAD-77BB-4B44-8C7E-2B0D97E8F4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3688</Words>
  <Characters>21022</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IJOEM- Template</vt:lpstr>
    </vt:vector>
  </TitlesOfParts>
  <Company>cairo</Company>
  <LinksUpToDate>false</LinksUpToDate>
  <CharactersWithSpaces>24661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IJOEM- Template</dc:title>
  <dc:creator>ijoem template</dc:creator>
  <cp:lastModifiedBy>Yasir Riady, S.S., M.Hum.</cp:lastModifiedBy>
  <cp:revision>6</cp:revision>
  <cp:lastPrinted>2025-06-01T05:05:00Z</cp:lastPrinted>
  <dcterms:created xsi:type="dcterms:W3CDTF">2025-06-01T13:24:00Z</dcterms:created>
  <dcterms:modified xsi:type="dcterms:W3CDTF">2025-06-25T08:23:00Z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26722077-73bd-3d00-9fb6-4a2898b7d8a5</vt:lpwstr>
  </property>
  <property fmtid="{D5CDD505-2E9C-101B-9397-08002B2CF9AE}" pid="24" name="Mendeley Citation Style_1">
    <vt:lpwstr>http://www.zotero.org/styles/apa</vt:lpwstr>
  </property>
</Properties>
</file>